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AB8E" w14:textId="77777777" w:rsidR="00041554" w:rsidRDefault="00041554" w:rsidP="00041554">
      <w:pPr>
        <w:keepNext/>
        <w:spacing w:after="0" w:line="240" w:lineRule="auto"/>
        <w:rPr>
          <w:b/>
          <w:u w:val="single"/>
        </w:rPr>
      </w:pPr>
      <w:r>
        <w:rPr>
          <w:b/>
          <w:noProof/>
          <w:u w:val="single"/>
        </w:rPr>
        <w:drawing>
          <wp:inline distT="0" distB="0" distL="0" distR="0" wp14:anchorId="531E680E" wp14:editId="508AB0A9">
            <wp:extent cx="6145481" cy="1044196"/>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972" cy="1043940"/>
                    </a:xfrm>
                    <a:prstGeom prst="rect">
                      <a:avLst/>
                    </a:prstGeom>
                    <a:noFill/>
                    <a:ln>
                      <a:noFill/>
                    </a:ln>
                  </pic:spPr>
                </pic:pic>
              </a:graphicData>
            </a:graphic>
          </wp:inline>
        </w:drawing>
      </w:r>
    </w:p>
    <w:p w14:paraId="57AA38A2" w14:textId="77777777" w:rsidR="00041554" w:rsidRDefault="00041554" w:rsidP="00041554">
      <w:pPr>
        <w:keepNext/>
        <w:spacing w:after="0" w:line="240" w:lineRule="auto"/>
        <w:rPr>
          <w:b/>
          <w:u w:val="single"/>
        </w:rPr>
      </w:pPr>
    </w:p>
    <w:p w14:paraId="384B74B8" w14:textId="77777777" w:rsidR="0002661F" w:rsidRDefault="00041554" w:rsidP="00546A5A">
      <w:pPr>
        <w:keepNext/>
        <w:spacing w:after="0" w:line="240" w:lineRule="auto"/>
        <w:jc w:val="center"/>
        <w:rPr>
          <w:b/>
          <w:sz w:val="24"/>
          <w:szCs w:val="24"/>
        </w:rPr>
      </w:pPr>
      <w:r w:rsidRPr="0002661F">
        <w:rPr>
          <w:b/>
          <w:sz w:val="24"/>
          <w:szCs w:val="24"/>
        </w:rPr>
        <w:t>Sequencing Sample Submission Form</w:t>
      </w:r>
    </w:p>
    <w:p w14:paraId="41C996D4" w14:textId="77777777" w:rsidR="00041554" w:rsidRPr="0002661F" w:rsidRDefault="00041554" w:rsidP="00546A5A">
      <w:pPr>
        <w:keepNext/>
        <w:spacing w:after="0" w:line="240" w:lineRule="auto"/>
        <w:jc w:val="center"/>
      </w:pPr>
      <w:r w:rsidRPr="0002661F">
        <w:rPr>
          <w:b/>
          <w:sz w:val="24"/>
          <w:szCs w:val="24"/>
        </w:rPr>
        <w:t xml:space="preserve">University of Colorado Anschutz </w:t>
      </w:r>
      <w:r w:rsidR="00DA25F4">
        <w:rPr>
          <w:b/>
          <w:sz w:val="24"/>
          <w:szCs w:val="24"/>
        </w:rPr>
        <w:t xml:space="preserve">Medical </w:t>
      </w:r>
      <w:r w:rsidRPr="0002661F">
        <w:rPr>
          <w:b/>
          <w:sz w:val="24"/>
          <w:szCs w:val="24"/>
        </w:rPr>
        <w:t>Campus</w:t>
      </w:r>
    </w:p>
    <w:p w14:paraId="6DAC10A4" w14:textId="77777777" w:rsidR="00041554" w:rsidRDefault="00041554" w:rsidP="00041554">
      <w:pPr>
        <w:spacing w:after="0" w:line="240" w:lineRule="auto"/>
      </w:pPr>
    </w:p>
    <w:p w14:paraId="7D07444F" w14:textId="77777777" w:rsidR="00041554" w:rsidRPr="00F1736F" w:rsidRDefault="00041554" w:rsidP="00831547">
      <w:pPr>
        <w:pStyle w:val="Heading2"/>
        <w:numPr>
          <w:ilvl w:val="0"/>
          <w:numId w:val="5"/>
        </w:numPr>
        <w:rPr>
          <w:color w:val="548DD4" w:themeColor="text2" w:themeTint="99"/>
        </w:rPr>
      </w:pPr>
      <w:r w:rsidRPr="00F1736F">
        <w:rPr>
          <w:color w:val="548DD4" w:themeColor="text2" w:themeTint="99"/>
        </w:rPr>
        <w:t>Contact Information</w:t>
      </w:r>
    </w:p>
    <w:tbl>
      <w:tblPr>
        <w:tblStyle w:val="TableGrid"/>
        <w:tblW w:w="0" w:type="auto"/>
        <w:tblInd w:w="378" w:type="dxa"/>
        <w:tblLook w:val="04A0" w:firstRow="1" w:lastRow="0" w:firstColumn="1" w:lastColumn="0" w:noHBand="0" w:noVBand="1"/>
      </w:tblPr>
      <w:tblGrid>
        <w:gridCol w:w="2340"/>
        <w:gridCol w:w="2435"/>
        <w:gridCol w:w="947"/>
        <w:gridCol w:w="1118"/>
        <w:gridCol w:w="990"/>
        <w:gridCol w:w="1080"/>
      </w:tblGrid>
      <w:tr w:rsidR="00041554" w14:paraId="66919807" w14:textId="77777777" w:rsidTr="004B0921">
        <w:tc>
          <w:tcPr>
            <w:tcW w:w="2340" w:type="dxa"/>
          </w:tcPr>
          <w:p w14:paraId="1AD477B9" w14:textId="77777777" w:rsidR="00041554" w:rsidRDefault="00041554" w:rsidP="00041554">
            <w:r>
              <w:t>PI Name</w:t>
            </w:r>
          </w:p>
        </w:tc>
        <w:tc>
          <w:tcPr>
            <w:tcW w:w="2435" w:type="dxa"/>
          </w:tcPr>
          <w:p w14:paraId="6401B2C5" w14:textId="430A28FC" w:rsidR="00041554" w:rsidRDefault="006C5C45" w:rsidP="00041554">
            <w:r>
              <w:t>Gregg Randolph</w:t>
            </w:r>
          </w:p>
        </w:tc>
        <w:tc>
          <w:tcPr>
            <w:tcW w:w="947" w:type="dxa"/>
          </w:tcPr>
          <w:p w14:paraId="3034231B" w14:textId="77777777" w:rsidR="00041554" w:rsidRDefault="00041554" w:rsidP="00041554">
            <w:r>
              <w:t>PI Email</w:t>
            </w:r>
          </w:p>
        </w:tc>
        <w:tc>
          <w:tcPr>
            <w:tcW w:w="3188" w:type="dxa"/>
            <w:gridSpan w:val="3"/>
          </w:tcPr>
          <w:p w14:paraId="5B33A018" w14:textId="44627548" w:rsidR="00041554" w:rsidRDefault="006C5C45" w:rsidP="00041554">
            <w:r>
              <w:t>Grandoll1@uwyo.edu</w:t>
            </w:r>
          </w:p>
        </w:tc>
      </w:tr>
      <w:tr w:rsidR="00041554" w14:paraId="27AC6F38" w14:textId="77777777" w:rsidTr="00222589">
        <w:tc>
          <w:tcPr>
            <w:tcW w:w="2340" w:type="dxa"/>
          </w:tcPr>
          <w:p w14:paraId="7A82202D" w14:textId="77777777" w:rsidR="00041554" w:rsidRDefault="00041554" w:rsidP="00041554">
            <w:r>
              <w:t>Post Doc/Student/Tech</w:t>
            </w:r>
          </w:p>
        </w:tc>
        <w:tc>
          <w:tcPr>
            <w:tcW w:w="2435" w:type="dxa"/>
          </w:tcPr>
          <w:p w14:paraId="6D19642B" w14:textId="406A0A95" w:rsidR="00041554" w:rsidRDefault="006C5C45" w:rsidP="00041554">
            <w:r>
              <w:t>Shannon Harris</w:t>
            </w:r>
          </w:p>
        </w:tc>
        <w:tc>
          <w:tcPr>
            <w:tcW w:w="947" w:type="dxa"/>
          </w:tcPr>
          <w:p w14:paraId="0224AF59" w14:textId="77777777" w:rsidR="00041554" w:rsidRDefault="00041554" w:rsidP="00041554">
            <w:r>
              <w:t>Email</w:t>
            </w:r>
          </w:p>
        </w:tc>
        <w:tc>
          <w:tcPr>
            <w:tcW w:w="3188" w:type="dxa"/>
            <w:gridSpan w:val="3"/>
          </w:tcPr>
          <w:p w14:paraId="5467A832" w14:textId="334CE63F" w:rsidR="00041554" w:rsidRDefault="006C5C45" w:rsidP="00041554">
            <w:r>
              <w:t>Sharri48@uwyo.edu</w:t>
            </w:r>
          </w:p>
        </w:tc>
      </w:tr>
      <w:tr w:rsidR="00041554" w14:paraId="0C18E639" w14:textId="77777777" w:rsidTr="004B0921">
        <w:tc>
          <w:tcPr>
            <w:tcW w:w="2340" w:type="dxa"/>
          </w:tcPr>
          <w:p w14:paraId="1D3374CA" w14:textId="77777777" w:rsidR="00041554" w:rsidRDefault="00041554" w:rsidP="00041554">
            <w:r>
              <w:t>Institution</w:t>
            </w:r>
          </w:p>
        </w:tc>
        <w:tc>
          <w:tcPr>
            <w:tcW w:w="2435" w:type="dxa"/>
          </w:tcPr>
          <w:p w14:paraId="5A141AC2" w14:textId="1D35DE29" w:rsidR="00041554" w:rsidRDefault="006C5C45" w:rsidP="00041554">
            <w:r>
              <w:t>University of Wyoming</w:t>
            </w:r>
          </w:p>
        </w:tc>
        <w:tc>
          <w:tcPr>
            <w:tcW w:w="947" w:type="dxa"/>
          </w:tcPr>
          <w:p w14:paraId="50537937" w14:textId="77777777" w:rsidR="00041554" w:rsidRDefault="00041554" w:rsidP="00041554">
            <w:r>
              <w:t>Phone</w:t>
            </w:r>
          </w:p>
        </w:tc>
        <w:tc>
          <w:tcPr>
            <w:tcW w:w="3188" w:type="dxa"/>
            <w:gridSpan w:val="3"/>
          </w:tcPr>
          <w:p w14:paraId="2D5E0CAC" w14:textId="1FA109CD" w:rsidR="00041554" w:rsidRDefault="006C5C45" w:rsidP="00041554">
            <w:r>
              <w:t>307-766-4290</w:t>
            </w:r>
          </w:p>
        </w:tc>
      </w:tr>
      <w:tr w:rsidR="00041554" w14:paraId="27439568" w14:textId="77777777" w:rsidTr="004B0921">
        <w:tc>
          <w:tcPr>
            <w:tcW w:w="2340" w:type="dxa"/>
          </w:tcPr>
          <w:p w14:paraId="3244D3FA" w14:textId="77777777" w:rsidR="00041554" w:rsidRDefault="00041554" w:rsidP="00041554">
            <w:r>
              <w:t>Address</w:t>
            </w:r>
          </w:p>
        </w:tc>
        <w:tc>
          <w:tcPr>
            <w:tcW w:w="6570" w:type="dxa"/>
            <w:gridSpan w:val="5"/>
          </w:tcPr>
          <w:p w14:paraId="1584EB4D" w14:textId="4AEFD46E" w:rsidR="00041554" w:rsidRDefault="006C5C45" w:rsidP="00041554">
            <w:r>
              <w:t>16</w:t>
            </w:r>
            <w:r w:rsidRPr="006C5C45">
              <w:rPr>
                <w:vertAlign w:val="superscript"/>
              </w:rPr>
              <w:t>th</w:t>
            </w:r>
            <w:r>
              <w:t xml:space="preserve"> and Gibbon Streets</w:t>
            </w:r>
          </w:p>
        </w:tc>
      </w:tr>
      <w:tr w:rsidR="00041554" w14:paraId="04821813" w14:textId="77777777" w:rsidTr="004B0921">
        <w:tc>
          <w:tcPr>
            <w:tcW w:w="2340" w:type="dxa"/>
          </w:tcPr>
          <w:p w14:paraId="66C7859B" w14:textId="77777777" w:rsidR="00041554" w:rsidRDefault="00041554" w:rsidP="00041554">
            <w:r>
              <w:t>City</w:t>
            </w:r>
          </w:p>
        </w:tc>
        <w:tc>
          <w:tcPr>
            <w:tcW w:w="2435" w:type="dxa"/>
          </w:tcPr>
          <w:p w14:paraId="0F5D6873" w14:textId="2BA5E9EF" w:rsidR="00041554" w:rsidRDefault="006C5C45" w:rsidP="00041554">
            <w:r>
              <w:t>Laramie</w:t>
            </w:r>
          </w:p>
        </w:tc>
        <w:tc>
          <w:tcPr>
            <w:tcW w:w="947" w:type="dxa"/>
          </w:tcPr>
          <w:p w14:paraId="0D7CAECA" w14:textId="77777777" w:rsidR="00041554" w:rsidRDefault="00041554" w:rsidP="00041554">
            <w:r>
              <w:t>State</w:t>
            </w:r>
          </w:p>
        </w:tc>
        <w:tc>
          <w:tcPr>
            <w:tcW w:w="1118" w:type="dxa"/>
          </w:tcPr>
          <w:p w14:paraId="034A38E7" w14:textId="49E3D1C6" w:rsidR="00041554" w:rsidRDefault="006C5C45" w:rsidP="00041554">
            <w:r>
              <w:t>WY</w:t>
            </w:r>
          </w:p>
        </w:tc>
        <w:tc>
          <w:tcPr>
            <w:tcW w:w="990" w:type="dxa"/>
          </w:tcPr>
          <w:p w14:paraId="5175AE43" w14:textId="77777777" w:rsidR="00041554" w:rsidRDefault="00041554" w:rsidP="00041554">
            <w:r>
              <w:t>Zip Code</w:t>
            </w:r>
          </w:p>
        </w:tc>
        <w:tc>
          <w:tcPr>
            <w:tcW w:w="1080" w:type="dxa"/>
          </w:tcPr>
          <w:p w14:paraId="2AAB30F6" w14:textId="68EAB244" w:rsidR="00041554" w:rsidRDefault="006C5C45" w:rsidP="00041554">
            <w:r>
              <w:t>82071</w:t>
            </w:r>
          </w:p>
        </w:tc>
      </w:tr>
    </w:tbl>
    <w:p w14:paraId="0DE2480E" w14:textId="77777777" w:rsidR="00041554" w:rsidRDefault="00041554" w:rsidP="00041554">
      <w:pPr>
        <w:spacing w:after="0" w:line="240" w:lineRule="auto"/>
      </w:pPr>
    </w:p>
    <w:p w14:paraId="3CF2E893" w14:textId="77777777" w:rsidR="00041554" w:rsidRPr="00F1736F" w:rsidRDefault="00041554" w:rsidP="00831547">
      <w:pPr>
        <w:pStyle w:val="Heading2"/>
        <w:numPr>
          <w:ilvl w:val="0"/>
          <w:numId w:val="5"/>
        </w:numPr>
        <w:rPr>
          <w:color w:val="548DD4" w:themeColor="text2" w:themeTint="99"/>
        </w:rPr>
      </w:pPr>
      <w:r w:rsidRPr="00F1736F">
        <w:rPr>
          <w:color w:val="548DD4" w:themeColor="text2" w:themeTint="99"/>
        </w:rPr>
        <w:t xml:space="preserve">Experiment </w:t>
      </w:r>
      <w:r w:rsidR="00DA25F4" w:rsidRPr="00F1736F">
        <w:rPr>
          <w:color w:val="548DD4" w:themeColor="text2" w:themeTint="99"/>
        </w:rPr>
        <w:t>and Sample</w:t>
      </w:r>
      <w:r w:rsidRPr="00F1736F">
        <w:rPr>
          <w:color w:val="548DD4" w:themeColor="text2" w:themeTint="99"/>
        </w:rPr>
        <w:t xml:space="preserve"> Information</w:t>
      </w:r>
    </w:p>
    <w:p w14:paraId="4DD11EAD" w14:textId="77777777" w:rsidR="00041554" w:rsidRPr="005974A1" w:rsidRDefault="00041554" w:rsidP="00041554">
      <w:pPr>
        <w:spacing w:after="0" w:line="240" w:lineRule="auto"/>
      </w:pPr>
    </w:p>
    <w:p w14:paraId="6A92B36E" w14:textId="77777777" w:rsidR="009627DA" w:rsidRPr="009C6B66" w:rsidRDefault="00957336" w:rsidP="00C85A00">
      <w:pPr>
        <w:pStyle w:val="ListParagraph"/>
        <w:numPr>
          <w:ilvl w:val="1"/>
          <w:numId w:val="5"/>
        </w:numPr>
        <w:spacing w:after="0" w:line="240" w:lineRule="auto"/>
        <w:rPr>
          <w:b/>
        </w:rPr>
      </w:pPr>
      <w:r>
        <w:rPr>
          <w:b/>
        </w:rPr>
        <w:t>I</w:t>
      </w:r>
      <w:r w:rsidRPr="00117C4A">
        <w:rPr>
          <w:b/>
        </w:rPr>
        <w:t>f you are submitting DNA/RNA samples for sequencing library preparation</w:t>
      </w:r>
      <w:r w:rsidR="00E70DBC">
        <w:rPr>
          <w:b/>
        </w:rPr>
        <w:t xml:space="preserve">, please indicate </w:t>
      </w:r>
      <w:r w:rsidR="009C6B66">
        <w:rPr>
          <w:b/>
        </w:rPr>
        <w:t xml:space="preserve">sequencing type. </w:t>
      </w:r>
      <w:r w:rsidRPr="00117C4A">
        <w:rPr>
          <w:b/>
        </w:rPr>
        <w:t xml:space="preserve"> </w:t>
      </w:r>
      <w:r w:rsidRPr="009F0722">
        <w:t xml:space="preserve">The </w:t>
      </w:r>
      <w:r>
        <w:t xml:space="preserve">optimal </w:t>
      </w:r>
      <w:r w:rsidRPr="009F0722">
        <w:t xml:space="preserve">quantity of starting material is listed below. </w:t>
      </w:r>
      <w:r w:rsidR="002C0DAD">
        <w:t xml:space="preserve">Please provide extra for QC. </w:t>
      </w:r>
      <w:r>
        <w:t>If sufficient RNA/DNA quantity and concentration is not available, please c</w:t>
      </w:r>
      <w:r w:rsidRPr="009F0722">
        <w:t xml:space="preserve">onsult </w:t>
      </w:r>
      <w:r>
        <w:t xml:space="preserve">the </w:t>
      </w:r>
      <w:r w:rsidRPr="009F0722">
        <w:t xml:space="preserve">Core personnel </w:t>
      </w:r>
      <w:r>
        <w:t>before submitting.</w:t>
      </w:r>
    </w:p>
    <w:p w14:paraId="18FA61F9" w14:textId="77777777" w:rsidR="009C6B66" w:rsidRPr="009627DA" w:rsidRDefault="00895673" w:rsidP="009C6B66">
      <w:pPr>
        <w:pStyle w:val="ListParagraph"/>
        <w:spacing w:after="0" w:line="240" w:lineRule="auto"/>
        <w:rPr>
          <w:b/>
        </w:rPr>
      </w:pPr>
      <w:r>
        <w:rPr>
          <w:b/>
        </w:rPr>
        <w:t xml:space="preserve">Note: </w:t>
      </w:r>
      <w:r w:rsidR="002C4017" w:rsidRPr="002C4017">
        <w:rPr>
          <w:color w:val="000000"/>
          <w:shd w:val="clear" w:color="auto" w:fill="FFFFFF"/>
        </w:rPr>
        <w:t>All material submitted will be quality tested and quantitated. Any remaining material can be retrieved from the core by the customer after they receive their sequencing data.  Any material not r</w:t>
      </w:r>
      <w:r w:rsidR="002C4017">
        <w:rPr>
          <w:color w:val="000000"/>
          <w:shd w:val="clear" w:color="auto" w:fill="FFFFFF"/>
        </w:rPr>
        <w:t>etrieved by the customer after 6</w:t>
      </w:r>
      <w:r w:rsidR="002C4017" w:rsidRPr="002C4017">
        <w:rPr>
          <w:color w:val="000000"/>
          <w:shd w:val="clear" w:color="auto" w:fill="FFFFFF"/>
        </w:rPr>
        <w:t>0 days will be discarded</w:t>
      </w:r>
      <w:r w:rsidR="002C4017">
        <w:rPr>
          <w:color w:val="000000"/>
          <w:shd w:val="clear" w:color="auto" w:fill="FFFFFF"/>
        </w:rPr>
        <w:t>.</w:t>
      </w:r>
    </w:p>
    <w:p w14:paraId="588D4D38" w14:textId="77777777" w:rsidR="00DA25F4" w:rsidRPr="007D5748" w:rsidRDefault="00DA25F4" w:rsidP="007D5748">
      <w:pPr>
        <w:spacing w:after="0" w:line="240" w:lineRule="auto"/>
        <w:rPr>
          <w:b/>
        </w:rPr>
      </w:pPr>
    </w:p>
    <w:tbl>
      <w:tblPr>
        <w:tblStyle w:val="TableGrid"/>
        <w:tblW w:w="93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02"/>
        <w:gridCol w:w="5508"/>
      </w:tblGrid>
      <w:tr w:rsidR="004B0921" w:rsidRPr="004B0921" w14:paraId="7D307355" w14:textId="77777777" w:rsidTr="007C40E9">
        <w:trPr>
          <w:trHeight w:val="207"/>
        </w:trPr>
        <w:tc>
          <w:tcPr>
            <w:tcW w:w="468" w:type="dxa"/>
            <w:tcBorders>
              <w:bottom w:val="single" w:sz="4" w:space="0" w:color="auto"/>
            </w:tcBorders>
            <w:vAlign w:val="bottom"/>
          </w:tcPr>
          <w:p w14:paraId="3FD84D49" w14:textId="77777777" w:rsidR="004B0921" w:rsidRPr="004B0921" w:rsidRDefault="004B0921" w:rsidP="004B0921">
            <w:pPr>
              <w:pStyle w:val="ListParagraph"/>
              <w:ind w:left="0"/>
            </w:pPr>
          </w:p>
        </w:tc>
        <w:tc>
          <w:tcPr>
            <w:tcW w:w="3402" w:type="dxa"/>
            <w:tcBorders>
              <w:left w:val="nil"/>
            </w:tcBorders>
            <w:vAlign w:val="bottom"/>
          </w:tcPr>
          <w:p w14:paraId="6819D198" w14:textId="77777777" w:rsidR="004B0921" w:rsidRPr="004B0921" w:rsidRDefault="007D5748" w:rsidP="004B0921">
            <w:pPr>
              <w:pStyle w:val="ListParagraph"/>
              <w:ind w:left="0"/>
              <w:rPr>
                <w:b/>
              </w:rPr>
            </w:pPr>
            <w:r>
              <w:rPr>
                <w:b/>
              </w:rPr>
              <w:t>Genomic DNA Lib</w:t>
            </w:r>
          </w:p>
        </w:tc>
        <w:tc>
          <w:tcPr>
            <w:tcW w:w="5508" w:type="dxa"/>
            <w:vAlign w:val="bottom"/>
          </w:tcPr>
          <w:p w14:paraId="418A9986" w14:textId="77777777" w:rsidR="007D5748" w:rsidRPr="004B0921" w:rsidRDefault="007D5748" w:rsidP="0028290D">
            <w:pPr>
              <w:pStyle w:val="ListParagraph"/>
              <w:ind w:left="0"/>
            </w:pPr>
            <w:r>
              <w:t>10-</w:t>
            </w:r>
            <w:r w:rsidR="004B0921" w:rsidRPr="004B0921">
              <w:t>1</w:t>
            </w:r>
            <w:r w:rsidR="0028290D">
              <w:t>00ng Genomic DNA</w:t>
            </w:r>
            <w:r w:rsidR="004B0921" w:rsidRPr="004B0921">
              <w:t xml:space="preserve"> in 50</w:t>
            </w:r>
            <w:r w:rsidR="00895673">
              <w:t>µ</w:t>
            </w:r>
            <w:r w:rsidR="004B0921" w:rsidRPr="004B0921">
              <w:t xml:space="preserve">l </w:t>
            </w:r>
            <w:r w:rsidR="0028290D" w:rsidRPr="004B0921">
              <w:t xml:space="preserve">or less </w:t>
            </w:r>
            <w:r w:rsidR="004B0921" w:rsidRPr="004B0921">
              <w:t xml:space="preserve">water/TE </w:t>
            </w:r>
            <w:r>
              <w:t xml:space="preserve">/EB </w:t>
            </w:r>
            <w:r w:rsidR="004B0921" w:rsidRPr="004B0921">
              <w:t xml:space="preserve">buffer </w:t>
            </w:r>
          </w:p>
        </w:tc>
      </w:tr>
      <w:tr w:rsidR="007D5748" w:rsidRPr="004B0921" w14:paraId="49D14D5C" w14:textId="77777777" w:rsidTr="007C40E9">
        <w:trPr>
          <w:trHeight w:val="207"/>
        </w:trPr>
        <w:tc>
          <w:tcPr>
            <w:tcW w:w="468" w:type="dxa"/>
            <w:tcBorders>
              <w:bottom w:val="single" w:sz="4" w:space="0" w:color="auto"/>
            </w:tcBorders>
            <w:vAlign w:val="bottom"/>
          </w:tcPr>
          <w:p w14:paraId="46C572EC" w14:textId="77777777" w:rsidR="007D5748" w:rsidRPr="004B0921" w:rsidRDefault="007D5748" w:rsidP="004B0921">
            <w:pPr>
              <w:pStyle w:val="ListParagraph"/>
              <w:ind w:left="0"/>
            </w:pPr>
          </w:p>
        </w:tc>
        <w:tc>
          <w:tcPr>
            <w:tcW w:w="3402" w:type="dxa"/>
            <w:tcBorders>
              <w:left w:val="nil"/>
            </w:tcBorders>
            <w:vAlign w:val="bottom"/>
          </w:tcPr>
          <w:p w14:paraId="1FD6A912" w14:textId="77777777" w:rsidR="007D5748" w:rsidRPr="004B0921" w:rsidRDefault="007D5748" w:rsidP="004B0921">
            <w:pPr>
              <w:pStyle w:val="ListParagraph"/>
              <w:ind w:left="0"/>
              <w:rPr>
                <w:b/>
              </w:rPr>
            </w:pPr>
            <w:r>
              <w:rPr>
                <w:b/>
              </w:rPr>
              <w:t>PCR Free WGS Lib</w:t>
            </w:r>
          </w:p>
        </w:tc>
        <w:tc>
          <w:tcPr>
            <w:tcW w:w="5508" w:type="dxa"/>
            <w:vAlign w:val="bottom"/>
          </w:tcPr>
          <w:p w14:paraId="0920C925" w14:textId="77777777" w:rsidR="007D5748" w:rsidRPr="004B0921" w:rsidRDefault="007D5748" w:rsidP="0028290D">
            <w:pPr>
              <w:pStyle w:val="ListParagraph"/>
              <w:ind w:left="0"/>
            </w:pPr>
            <w:r>
              <w:t>1ug Genomic DNA in 50ul or less water/TE/EB buffer</w:t>
            </w:r>
          </w:p>
        </w:tc>
      </w:tr>
      <w:tr w:rsidR="004B0921" w14:paraId="548D2EEB" w14:textId="77777777" w:rsidTr="007C40E9">
        <w:trPr>
          <w:trHeight w:val="413"/>
        </w:trPr>
        <w:tc>
          <w:tcPr>
            <w:tcW w:w="468" w:type="dxa"/>
            <w:tcBorders>
              <w:top w:val="single" w:sz="4" w:space="0" w:color="auto"/>
              <w:bottom w:val="single" w:sz="4" w:space="0" w:color="auto"/>
            </w:tcBorders>
            <w:vAlign w:val="bottom"/>
          </w:tcPr>
          <w:p w14:paraId="7D918FBF" w14:textId="77777777" w:rsidR="004B0921" w:rsidRPr="004B0921" w:rsidRDefault="004B0921" w:rsidP="004B0921">
            <w:pPr>
              <w:pStyle w:val="ListParagraph"/>
              <w:ind w:left="0"/>
            </w:pPr>
          </w:p>
        </w:tc>
        <w:tc>
          <w:tcPr>
            <w:tcW w:w="3402" w:type="dxa"/>
            <w:tcBorders>
              <w:left w:val="nil"/>
            </w:tcBorders>
            <w:vAlign w:val="bottom"/>
          </w:tcPr>
          <w:p w14:paraId="54447D9C" w14:textId="77777777" w:rsidR="004B0921" w:rsidRPr="004B0921" w:rsidRDefault="007D5748" w:rsidP="004B0921">
            <w:pPr>
              <w:pStyle w:val="ListParagraph"/>
              <w:ind w:left="0"/>
              <w:rPr>
                <w:b/>
              </w:rPr>
            </w:pPr>
            <w:r>
              <w:rPr>
                <w:b/>
              </w:rPr>
              <w:t>Small RNA Lib</w:t>
            </w:r>
          </w:p>
        </w:tc>
        <w:tc>
          <w:tcPr>
            <w:tcW w:w="5508" w:type="dxa"/>
            <w:vAlign w:val="bottom"/>
          </w:tcPr>
          <w:p w14:paraId="6293A0D0" w14:textId="77777777" w:rsidR="004B0921" w:rsidRPr="004B0921" w:rsidRDefault="00A765A8" w:rsidP="00A765A8">
            <w:pPr>
              <w:pStyle w:val="ListParagraph"/>
              <w:ind w:left="0"/>
            </w:pPr>
            <w:r>
              <w:t>100ng -</w:t>
            </w:r>
            <w:r w:rsidR="004B0921" w:rsidRPr="004B0921">
              <w:t>1</w:t>
            </w:r>
            <w:r w:rsidR="00895673">
              <w:t>µ</w:t>
            </w:r>
            <w:r w:rsidR="004B0921" w:rsidRPr="004B0921">
              <w:t>g Total RNA in 5</w:t>
            </w:r>
            <w:r w:rsidR="00895673" w:rsidRPr="00895673">
              <w:t>µ</w:t>
            </w:r>
            <w:r w:rsidR="004B0921" w:rsidRPr="004B0921">
              <w:t xml:space="preserve">l </w:t>
            </w:r>
            <w:r w:rsidR="0028290D" w:rsidRPr="004B0921">
              <w:t xml:space="preserve">or less </w:t>
            </w:r>
            <w:r w:rsidR="004B0921" w:rsidRPr="004B0921">
              <w:t xml:space="preserve">water/TE buffer </w:t>
            </w:r>
          </w:p>
        </w:tc>
      </w:tr>
      <w:tr w:rsidR="00F77F95" w14:paraId="43C720A6" w14:textId="77777777" w:rsidTr="007C40E9">
        <w:trPr>
          <w:trHeight w:val="350"/>
        </w:trPr>
        <w:tc>
          <w:tcPr>
            <w:tcW w:w="468" w:type="dxa"/>
            <w:tcBorders>
              <w:top w:val="single" w:sz="4" w:space="0" w:color="auto"/>
              <w:bottom w:val="single" w:sz="4" w:space="0" w:color="auto"/>
            </w:tcBorders>
            <w:vAlign w:val="bottom"/>
          </w:tcPr>
          <w:p w14:paraId="474DC1AA" w14:textId="77777777" w:rsidR="00F77F95" w:rsidRPr="004B0921" w:rsidRDefault="00F77F95" w:rsidP="00F77F95">
            <w:pPr>
              <w:pStyle w:val="ListParagraph"/>
              <w:ind w:left="0"/>
            </w:pPr>
          </w:p>
        </w:tc>
        <w:tc>
          <w:tcPr>
            <w:tcW w:w="3402" w:type="dxa"/>
            <w:vAlign w:val="bottom"/>
          </w:tcPr>
          <w:p w14:paraId="0D0B7DDD" w14:textId="77777777" w:rsidR="00F77F95" w:rsidRPr="004B0921" w:rsidRDefault="007D5748" w:rsidP="00F77F95">
            <w:pPr>
              <w:pStyle w:val="ListParagraph"/>
              <w:ind w:left="0"/>
              <w:rPr>
                <w:b/>
              </w:rPr>
            </w:pPr>
            <w:r>
              <w:rPr>
                <w:b/>
              </w:rPr>
              <w:t>Exome Lib</w:t>
            </w:r>
          </w:p>
        </w:tc>
        <w:tc>
          <w:tcPr>
            <w:tcW w:w="5508" w:type="dxa"/>
            <w:vAlign w:val="bottom"/>
          </w:tcPr>
          <w:p w14:paraId="0CE8385E" w14:textId="77777777" w:rsidR="00F77F95" w:rsidRPr="004B0921" w:rsidRDefault="007D5748" w:rsidP="00F77F95">
            <w:pPr>
              <w:pStyle w:val="ListParagraph"/>
              <w:ind w:left="0"/>
            </w:pPr>
            <w:r>
              <w:t>10ng, 200ng, or 1</w:t>
            </w:r>
            <w:r w:rsidR="003E6A59">
              <w:t xml:space="preserve">ug Prep </w:t>
            </w:r>
            <w:r w:rsidR="00F77F95" w:rsidRPr="004B0921">
              <w:t>Genomic DN</w:t>
            </w:r>
            <w:r w:rsidR="00F77F95">
              <w:t>A in 50</w:t>
            </w:r>
            <w:r w:rsidR="00F77F95" w:rsidRPr="00895673">
              <w:t>µ</w:t>
            </w:r>
            <w:r w:rsidR="00F77F95">
              <w:t>l water/TE buffer</w:t>
            </w:r>
          </w:p>
        </w:tc>
      </w:tr>
      <w:tr w:rsidR="00F77F95" w14:paraId="42433287" w14:textId="77777777" w:rsidTr="007C40E9">
        <w:trPr>
          <w:trHeight w:val="440"/>
        </w:trPr>
        <w:tc>
          <w:tcPr>
            <w:tcW w:w="468" w:type="dxa"/>
            <w:tcBorders>
              <w:top w:val="single" w:sz="4" w:space="0" w:color="auto"/>
              <w:bottom w:val="single" w:sz="4" w:space="0" w:color="auto"/>
            </w:tcBorders>
            <w:vAlign w:val="bottom"/>
          </w:tcPr>
          <w:p w14:paraId="493C6A7A" w14:textId="77777777" w:rsidR="00F77F95" w:rsidRPr="004B0921" w:rsidRDefault="00F77F95" w:rsidP="00F77F95">
            <w:pPr>
              <w:pStyle w:val="ListParagraph"/>
              <w:ind w:left="0"/>
            </w:pPr>
          </w:p>
        </w:tc>
        <w:tc>
          <w:tcPr>
            <w:tcW w:w="3402" w:type="dxa"/>
            <w:vAlign w:val="bottom"/>
          </w:tcPr>
          <w:p w14:paraId="2DCDB2EC" w14:textId="77777777" w:rsidR="007D5748" w:rsidRPr="004B0921" w:rsidRDefault="00F77F95" w:rsidP="00F77F95">
            <w:pPr>
              <w:pStyle w:val="ListParagraph"/>
              <w:ind w:left="0"/>
              <w:rPr>
                <w:b/>
              </w:rPr>
            </w:pPr>
            <w:r>
              <w:rPr>
                <w:b/>
              </w:rPr>
              <w:t>ChI</w:t>
            </w:r>
            <w:r w:rsidR="007D5748">
              <w:rPr>
                <w:b/>
              </w:rPr>
              <w:t>P Lib</w:t>
            </w:r>
          </w:p>
        </w:tc>
        <w:tc>
          <w:tcPr>
            <w:tcW w:w="5508" w:type="dxa"/>
            <w:vAlign w:val="bottom"/>
          </w:tcPr>
          <w:p w14:paraId="4755D117" w14:textId="77777777" w:rsidR="00F77F95" w:rsidRPr="004B0921" w:rsidRDefault="00F77F95" w:rsidP="00F77F95">
            <w:pPr>
              <w:pStyle w:val="ListParagraph"/>
              <w:ind w:left="0"/>
            </w:pPr>
            <w:r>
              <w:t xml:space="preserve">1ng-10ng </w:t>
            </w:r>
            <w:proofErr w:type="spellStart"/>
            <w:r>
              <w:t>ChIP</w:t>
            </w:r>
            <w:proofErr w:type="spellEnd"/>
            <w:r>
              <w:t xml:space="preserve"> DNA in 1</w:t>
            </w:r>
            <w:r w:rsidRPr="004B0921">
              <w:t>0</w:t>
            </w:r>
            <w:r w:rsidRPr="00895673">
              <w:t>µ</w:t>
            </w:r>
            <w:r w:rsidRPr="004B0921">
              <w:t xml:space="preserve">l or less water/TE buffer </w:t>
            </w:r>
          </w:p>
        </w:tc>
      </w:tr>
      <w:tr w:rsidR="007C40E9" w14:paraId="668E3EAD" w14:textId="77777777" w:rsidTr="007C40E9">
        <w:trPr>
          <w:trHeight w:val="368"/>
        </w:trPr>
        <w:tc>
          <w:tcPr>
            <w:tcW w:w="468" w:type="dxa"/>
            <w:tcBorders>
              <w:top w:val="single" w:sz="4" w:space="0" w:color="auto"/>
              <w:bottom w:val="single" w:sz="4" w:space="0" w:color="auto"/>
            </w:tcBorders>
            <w:vAlign w:val="bottom"/>
          </w:tcPr>
          <w:p w14:paraId="26F63059" w14:textId="77777777" w:rsidR="007C40E9" w:rsidRPr="004B0921" w:rsidRDefault="007C40E9" w:rsidP="00F77F95">
            <w:pPr>
              <w:pStyle w:val="ListParagraph"/>
              <w:ind w:left="0"/>
            </w:pPr>
          </w:p>
        </w:tc>
        <w:tc>
          <w:tcPr>
            <w:tcW w:w="3402" w:type="dxa"/>
            <w:vAlign w:val="bottom"/>
          </w:tcPr>
          <w:p w14:paraId="4DA98EDD" w14:textId="77777777" w:rsidR="007C40E9" w:rsidRDefault="007D5748" w:rsidP="00F77F95">
            <w:pPr>
              <w:pStyle w:val="ListParagraph"/>
              <w:ind w:left="0"/>
              <w:rPr>
                <w:b/>
              </w:rPr>
            </w:pPr>
            <w:r>
              <w:rPr>
                <w:b/>
              </w:rPr>
              <w:t>ATAC Lib</w:t>
            </w:r>
          </w:p>
        </w:tc>
        <w:tc>
          <w:tcPr>
            <w:tcW w:w="5508" w:type="dxa"/>
            <w:vAlign w:val="bottom"/>
          </w:tcPr>
          <w:p w14:paraId="7CDA8787" w14:textId="77777777" w:rsidR="007C40E9" w:rsidRDefault="007C40E9" w:rsidP="00F77F95">
            <w:pPr>
              <w:pStyle w:val="ListParagraph"/>
              <w:ind w:left="0"/>
            </w:pPr>
            <w:r>
              <w:t>50,000 Live Cells in PBS (no more than 50ul volume)</w:t>
            </w:r>
          </w:p>
        </w:tc>
      </w:tr>
      <w:tr w:rsidR="00F77F95" w14:paraId="51486902" w14:textId="77777777" w:rsidTr="007C40E9">
        <w:trPr>
          <w:trHeight w:val="368"/>
        </w:trPr>
        <w:tc>
          <w:tcPr>
            <w:tcW w:w="468" w:type="dxa"/>
            <w:tcBorders>
              <w:top w:val="single" w:sz="4" w:space="0" w:color="auto"/>
              <w:bottom w:val="single" w:sz="4" w:space="0" w:color="auto"/>
            </w:tcBorders>
            <w:vAlign w:val="bottom"/>
          </w:tcPr>
          <w:p w14:paraId="7A075DC4" w14:textId="77777777" w:rsidR="00F77F95" w:rsidRPr="004B0921" w:rsidRDefault="00F77F95" w:rsidP="00F77F95">
            <w:pPr>
              <w:pStyle w:val="ListParagraph"/>
              <w:ind w:left="0"/>
            </w:pPr>
          </w:p>
        </w:tc>
        <w:tc>
          <w:tcPr>
            <w:tcW w:w="3402" w:type="dxa"/>
            <w:vAlign w:val="bottom"/>
          </w:tcPr>
          <w:p w14:paraId="07A53020" w14:textId="77777777" w:rsidR="00F77F95" w:rsidRPr="004B0921" w:rsidRDefault="003E6A59" w:rsidP="00F77F95">
            <w:pPr>
              <w:pStyle w:val="ListParagraph"/>
              <w:ind w:left="0"/>
              <w:rPr>
                <w:b/>
              </w:rPr>
            </w:pPr>
            <w:r>
              <w:rPr>
                <w:b/>
              </w:rPr>
              <w:t>Poly A Selected Total RNA</w:t>
            </w:r>
            <w:r w:rsidR="007D5748">
              <w:rPr>
                <w:b/>
              </w:rPr>
              <w:t xml:space="preserve"> Lib</w:t>
            </w:r>
          </w:p>
        </w:tc>
        <w:tc>
          <w:tcPr>
            <w:tcW w:w="5508" w:type="dxa"/>
            <w:vAlign w:val="bottom"/>
          </w:tcPr>
          <w:p w14:paraId="67340248" w14:textId="77777777" w:rsidR="00F77F95" w:rsidRPr="004B0921" w:rsidRDefault="003E6A59" w:rsidP="00F77F95">
            <w:pPr>
              <w:pStyle w:val="ListParagraph"/>
              <w:ind w:left="0"/>
            </w:pPr>
            <w:r>
              <w:t>10ng -500ng</w:t>
            </w:r>
            <w:r w:rsidR="00F77F95" w:rsidRPr="004B0921">
              <w:t xml:space="preserve"> Total RNA in 50</w:t>
            </w:r>
            <w:r w:rsidR="00F77F95">
              <w:t>µ</w:t>
            </w:r>
            <w:r w:rsidR="00F77F95" w:rsidRPr="004B0921">
              <w:t xml:space="preserve">l or less water/TE buffer </w:t>
            </w:r>
          </w:p>
        </w:tc>
      </w:tr>
      <w:tr w:rsidR="00F77F95" w14:paraId="0FF65021" w14:textId="77777777" w:rsidTr="007C40E9">
        <w:trPr>
          <w:trHeight w:val="377"/>
        </w:trPr>
        <w:tc>
          <w:tcPr>
            <w:tcW w:w="468" w:type="dxa"/>
            <w:tcBorders>
              <w:top w:val="single" w:sz="4" w:space="0" w:color="auto"/>
              <w:bottom w:val="single" w:sz="4" w:space="0" w:color="auto"/>
            </w:tcBorders>
            <w:vAlign w:val="bottom"/>
          </w:tcPr>
          <w:p w14:paraId="61F15E4C" w14:textId="77777777" w:rsidR="00F77F95" w:rsidRPr="004B0921" w:rsidRDefault="00F77F95" w:rsidP="00F77F95">
            <w:pPr>
              <w:pStyle w:val="ListParagraph"/>
              <w:ind w:left="0"/>
            </w:pPr>
          </w:p>
        </w:tc>
        <w:tc>
          <w:tcPr>
            <w:tcW w:w="3402" w:type="dxa"/>
            <w:vAlign w:val="bottom"/>
          </w:tcPr>
          <w:p w14:paraId="03BB6B05" w14:textId="77777777" w:rsidR="00F77F95" w:rsidRPr="004B0921" w:rsidRDefault="00A765A8" w:rsidP="003E6A59">
            <w:pPr>
              <w:pStyle w:val="ListParagraph"/>
              <w:ind w:left="0"/>
              <w:rPr>
                <w:b/>
              </w:rPr>
            </w:pPr>
            <w:r>
              <w:rPr>
                <w:b/>
              </w:rPr>
              <w:t xml:space="preserve">Low Input </w:t>
            </w:r>
            <w:proofErr w:type="spellStart"/>
            <w:r w:rsidR="003E6A59">
              <w:rPr>
                <w:b/>
              </w:rPr>
              <w:t>Ribo</w:t>
            </w:r>
            <w:proofErr w:type="spellEnd"/>
            <w:r w:rsidR="003E6A59">
              <w:rPr>
                <w:b/>
              </w:rPr>
              <w:t xml:space="preserve"> Depleted Total RNA</w:t>
            </w:r>
            <w:r w:rsidR="007D5748">
              <w:rPr>
                <w:b/>
              </w:rPr>
              <w:t xml:space="preserve"> </w:t>
            </w:r>
            <w:r>
              <w:rPr>
                <w:b/>
              </w:rPr>
              <w:t xml:space="preserve">  </w:t>
            </w:r>
          </w:p>
        </w:tc>
        <w:tc>
          <w:tcPr>
            <w:tcW w:w="5508" w:type="dxa"/>
            <w:vAlign w:val="bottom"/>
          </w:tcPr>
          <w:p w14:paraId="48055763" w14:textId="77777777" w:rsidR="00F77F95" w:rsidRPr="004B0921" w:rsidRDefault="00A765A8" w:rsidP="00F77F95">
            <w:pPr>
              <w:pStyle w:val="ListParagraph"/>
              <w:ind w:left="0"/>
            </w:pPr>
            <w:r>
              <w:t>500pg to 10ng Total RNA in 10ul or less water/TE buffer</w:t>
            </w:r>
          </w:p>
        </w:tc>
      </w:tr>
      <w:tr w:rsidR="007C40E9" w14:paraId="3DAF0C13" w14:textId="77777777" w:rsidTr="003E6A59">
        <w:tc>
          <w:tcPr>
            <w:tcW w:w="468" w:type="dxa"/>
            <w:tcBorders>
              <w:top w:val="single" w:sz="4" w:space="0" w:color="auto"/>
              <w:bottom w:val="single" w:sz="4" w:space="0" w:color="auto"/>
            </w:tcBorders>
            <w:vAlign w:val="bottom"/>
          </w:tcPr>
          <w:p w14:paraId="776CA953" w14:textId="77777777" w:rsidR="007C40E9" w:rsidRPr="004B0921" w:rsidRDefault="007C40E9" w:rsidP="007C40E9">
            <w:pPr>
              <w:pStyle w:val="ListParagraph"/>
              <w:ind w:left="0"/>
            </w:pPr>
          </w:p>
        </w:tc>
        <w:tc>
          <w:tcPr>
            <w:tcW w:w="3402" w:type="dxa"/>
            <w:vAlign w:val="bottom"/>
          </w:tcPr>
          <w:p w14:paraId="1EA8BCDB" w14:textId="77777777" w:rsidR="007C40E9" w:rsidRDefault="007C40E9" w:rsidP="007C40E9">
            <w:pPr>
              <w:pStyle w:val="ListParagraph"/>
              <w:ind w:left="0"/>
              <w:rPr>
                <w:b/>
              </w:rPr>
            </w:pPr>
          </w:p>
          <w:p w14:paraId="4A61E005" w14:textId="77777777" w:rsidR="007C40E9" w:rsidRPr="004B0921" w:rsidRDefault="007C40E9" w:rsidP="007C40E9">
            <w:pPr>
              <w:pStyle w:val="ListParagraph"/>
              <w:ind w:left="0"/>
              <w:rPr>
                <w:b/>
              </w:rPr>
            </w:pPr>
            <w:proofErr w:type="spellStart"/>
            <w:r>
              <w:rPr>
                <w:b/>
              </w:rPr>
              <w:t>Ribo</w:t>
            </w:r>
            <w:proofErr w:type="spellEnd"/>
            <w:r>
              <w:rPr>
                <w:b/>
              </w:rPr>
              <w:t xml:space="preserve"> Depleted Total RNA</w:t>
            </w:r>
            <w:r w:rsidR="007D5748">
              <w:rPr>
                <w:b/>
              </w:rPr>
              <w:t xml:space="preserve"> Lib</w:t>
            </w:r>
          </w:p>
        </w:tc>
        <w:tc>
          <w:tcPr>
            <w:tcW w:w="5508" w:type="dxa"/>
            <w:vAlign w:val="bottom"/>
          </w:tcPr>
          <w:p w14:paraId="27DBFE14" w14:textId="77777777" w:rsidR="007C40E9" w:rsidRPr="004B0921" w:rsidRDefault="007D5748" w:rsidP="007C40E9">
            <w:pPr>
              <w:pStyle w:val="ListParagraph"/>
              <w:ind w:left="0"/>
            </w:pPr>
            <w:r>
              <w:t>100ng-</w:t>
            </w:r>
            <w:r w:rsidR="007C40E9">
              <w:t>1µg Total RNA (1µg to 4µg) in 10µ</w:t>
            </w:r>
            <w:r w:rsidR="007C40E9" w:rsidRPr="004B0921">
              <w:t xml:space="preserve">l or less water/TE buffer </w:t>
            </w:r>
          </w:p>
        </w:tc>
      </w:tr>
      <w:tr w:rsidR="00F77F95" w14:paraId="571DC0E3" w14:textId="77777777" w:rsidTr="007C40E9">
        <w:trPr>
          <w:trHeight w:val="332"/>
        </w:trPr>
        <w:tc>
          <w:tcPr>
            <w:tcW w:w="468" w:type="dxa"/>
            <w:tcBorders>
              <w:top w:val="single" w:sz="4" w:space="0" w:color="auto"/>
              <w:bottom w:val="single" w:sz="4" w:space="0" w:color="auto"/>
            </w:tcBorders>
            <w:vAlign w:val="bottom"/>
          </w:tcPr>
          <w:p w14:paraId="7F6F0153" w14:textId="77777777" w:rsidR="00F77F95" w:rsidRPr="004B0921" w:rsidRDefault="00F77F95" w:rsidP="00F77F95">
            <w:pPr>
              <w:pStyle w:val="ListParagraph"/>
              <w:ind w:left="0"/>
            </w:pPr>
          </w:p>
        </w:tc>
        <w:tc>
          <w:tcPr>
            <w:tcW w:w="3402" w:type="dxa"/>
            <w:vAlign w:val="bottom"/>
          </w:tcPr>
          <w:p w14:paraId="6092D7D8" w14:textId="77777777" w:rsidR="00F77F95" w:rsidRPr="004B0921" w:rsidRDefault="00F77F95" w:rsidP="00F77F95">
            <w:pPr>
              <w:pStyle w:val="ListParagraph"/>
              <w:ind w:left="0"/>
              <w:rPr>
                <w:b/>
              </w:rPr>
            </w:pPr>
            <w:r w:rsidRPr="004B0921">
              <w:rPr>
                <w:b/>
              </w:rPr>
              <w:t>Other</w:t>
            </w:r>
            <w:r>
              <w:rPr>
                <w:b/>
              </w:rPr>
              <w:t xml:space="preserve"> / Custom</w:t>
            </w:r>
          </w:p>
        </w:tc>
        <w:tc>
          <w:tcPr>
            <w:tcW w:w="5508" w:type="dxa"/>
            <w:tcBorders>
              <w:bottom w:val="single" w:sz="4" w:space="0" w:color="auto"/>
            </w:tcBorders>
            <w:vAlign w:val="bottom"/>
          </w:tcPr>
          <w:p w14:paraId="7C6F5BB2" w14:textId="77777777" w:rsidR="00F77F95" w:rsidRPr="004B0921" w:rsidRDefault="00F77F95" w:rsidP="00F77F95">
            <w:pPr>
              <w:pStyle w:val="ListParagraph"/>
              <w:ind w:left="0"/>
            </w:pPr>
          </w:p>
        </w:tc>
      </w:tr>
    </w:tbl>
    <w:p w14:paraId="2B7D9CCF" w14:textId="77777777" w:rsidR="00950057" w:rsidRDefault="00950057" w:rsidP="00D03014">
      <w:pPr>
        <w:spacing w:after="0" w:line="240" w:lineRule="auto"/>
        <w:ind w:firstLine="720"/>
      </w:pPr>
    </w:p>
    <w:p w14:paraId="0CF56A99" w14:textId="77777777" w:rsidR="00DA25F4" w:rsidRDefault="00C125D8" w:rsidP="00A301AA">
      <w:pPr>
        <w:spacing w:after="0" w:line="240" w:lineRule="auto"/>
        <w:ind w:left="720"/>
      </w:pPr>
      <w:r>
        <w:t>Please attach / list below</w:t>
      </w:r>
      <w:r w:rsidR="00DA25F4">
        <w:t xml:space="preserve"> </w:t>
      </w:r>
      <w:r w:rsidR="00FE5B52">
        <w:t xml:space="preserve">sample </w:t>
      </w:r>
      <w:r w:rsidR="00DA25F4">
        <w:t>QA</w:t>
      </w:r>
      <w:r w:rsidR="001040C3">
        <w:t xml:space="preserve">/QC </w:t>
      </w:r>
      <w:r w:rsidR="00DA25F4">
        <w:t>data</w:t>
      </w:r>
      <w:r w:rsidR="001040C3">
        <w:t xml:space="preserve"> if any</w:t>
      </w:r>
      <w:r w:rsidR="00DA25F4">
        <w:t xml:space="preserve"> (Nano Drop, Pico Green, QP</w:t>
      </w:r>
      <w:r w:rsidR="001040C3">
        <w:t xml:space="preserve">CR, </w:t>
      </w:r>
      <w:r w:rsidR="00C230C9">
        <w:t xml:space="preserve">Qubit, </w:t>
      </w:r>
      <w:r w:rsidR="001040C3">
        <w:t>Bioanalyzer</w:t>
      </w:r>
      <w:r w:rsidR="00452A0C">
        <w:t>,</w:t>
      </w:r>
      <w:r w:rsidR="001040C3">
        <w:t xml:space="preserve"> </w:t>
      </w:r>
      <w:proofErr w:type="spellStart"/>
      <w:r w:rsidR="001040C3">
        <w:t>etc</w:t>
      </w:r>
      <w:proofErr w:type="spellEnd"/>
      <w:r w:rsidR="001040C3">
        <w:t>)</w:t>
      </w:r>
    </w:p>
    <w:p w14:paraId="3E07284E" w14:textId="77777777" w:rsidR="00326CC2" w:rsidRDefault="00326CC2" w:rsidP="00A301AA">
      <w:pPr>
        <w:spacing w:after="0" w:line="240" w:lineRule="auto"/>
        <w:ind w:left="720"/>
      </w:pPr>
    </w:p>
    <w:tbl>
      <w:tblPr>
        <w:tblStyle w:val="TableGrid"/>
        <w:tblW w:w="8498" w:type="dxa"/>
        <w:tblInd w:w="828" w:type="dxa"/>
        <w:tblBorders>
          <w:top w:val="none" w:sz="0" w:space="0" w:color="auto"/>
          <w:left w:val="none" w:sz="0" w:space="0" w:color="auto"/>
          <w:right w:val="none" w:sz="0" w:space="0" w:color="auto"/>
        </w:tblBorders>
        <w:tblLook w:val="04A0" w:firstRow="1" w:lastRow="0" w:firstColumn="1" w:lastColumn="0" w:noHBand="0" w:noVBand="1"/>
      </w:tblPr>
      <w:tblGrid>
        <w:gridCol w:w="8498"/>
      </w:tblGrid>
      <w:tr w:rsidR="00DA25F4" w14:paraId="68C31AFF" w14:textId="77777777" w:rsidTr="00326CC2">
        <w:trPr>
          <w:trHeight w:val="259"/>
        </w:trPr>
        <w:tc>
          <w:tcPr>
            <w:tcW w:w="8498" w:type="dxa"/>
          </w:tcPr>
          <w:p w14:paraId="33A1FF12" w14:textId="77777777" w:rsidR="00DA25F4" w:rsidRDefault="00DA25F4" w:rsidP="00DA25F4">
            <w:pPr>
              <w:pStyle w:val="ListParagraph"/>
              <w:ind w:left="0"/>
            </w:pPr>
          </w:p>
        </w:tc>
      </w:tr>
      <w:tr w:rsidR="009627DA" w14:paraId="449DDAC6" w14:textId="77777777" w:rsidTr="00326CC2">
        <w:trPr>
          <w:trHeight w:val="259"/>
        </w:trPr>
        <w:tc>
          <w:tcPr>
            <w:tcW w:w="8498" w:type="dxa"/>
          </w:tcPr>
          <w:p w14:paraId="1FEF9117" w14:textId="77777777" w:rsidR="009627DA" w:rsidRDefault="009627DA" w:rsidP="00DA25F4">
            <w:pPr>
              <w:pStyle w:val="ListParagraph"/>
              <w:ind w:left="0"/>
            </w:pPr>
          </w:p>
        </w:tc>
      </w:tr>
    </w:tbl>
    <w:p w14:paraId="76DEB957" w14:textId="77777777" w:rsidR="009627DA" w:rsidRDefault="009627DA" w:rsidP="009627DA">
      <w:pPr>
        <w:pStyle w:val="ListParagraph"/>
        <w:spacing w:after="0" w:line="240" w:lineRule="auto"/>
        <w:rPr>
          <w:b/>
        </w:rPr>
      </w:pPr>
    </w:p>
    <w:p w14:paraId="59792F85" w14:textId="77777777" w:rsidR="009627DA" w:rsidRDefault="009627DA" w:rsidP="009627DA">
      <w:pPr>
        <w:pStyle w:val="ListParagraph"/>
        <w:spacing w:after="0" w:line="240" w:lineRule="auto"/>
        <w:rPr>
          <w:b/>
        </w:rPr>
      </w:pPr>
    </w:p>
    <w:p w14:paraId="1920F755" w14:textId="77777777" w:rsidR="006B273C" w:rsidRDefault="006B273C" w:rsidP="009627DA">
      <w:pPr>
        <w:pStyle w:val="ListParagraph"/>
        <w:spacing w:after="0" w:line="240" w:lineRule="auto"/>
        <w:rPr>
          <w:b/>
        </w:rPr>
      </w:pPr>
    </w:p>
    <w:p w14:paraId="20BD2E94" w14:textId="77777777" w:rsidR="006B273C" w:rsidRDefault="006B273C" w:rsidP="009627DA">
      <w:pPr>
        <w:pStyle w:val="ListParagraph"/>
        <w:spacing w:after="0" w:line="240" w:lineRule="auto"/>
        <w:rPr>
          <w:b/>
        </w:rPr>
      </w:pPr>
    </w:p>
    <w:p w14:paraId="14B0AE2C" w14:textId="77777777" w:rsidR="006B273C" w:rsidRDefault="006B273C" w:rsidP="009627DA">
      <w:pPr>
        <w:pStyle w:val="ListParagraph"/>
        <w:spacing w:after="0" w:line="240" w:lineRule="auto"/>
        <w:rPr>
          <w:b/>
        </w:rPr>
      </w:pPr>
    </w:p>
    <w:p w14:paraId="59168F9F" w14:textId="77777777" w:rsidR="006B273C" w:rsidRDefault="006B273C" w:rsidP="00A765A8">
      <w:pPr>
        <w:spacing w:after="0" w:line="240" w:lineRule="auto"/>
        <w:rPr>
          <w:b/>
        </w:rPr>
      </w:pPr>
    </w:p>
    <w:p w14:paraId="5190A518" w14:textId="77777777" w:rsidR="009F46DE" w:rsidRPr="00A765A8" w:rsidRDefault="009F46DE" w:rsidP="00A765A8">
      <w:pPr>
        <w:spacing w:after="0" w:line="240" w:lineRule="auto"/>
        <w:rPr>
          <w:b/>
        </w:rPr>
      </w:pPr>
    </w:p>
    <w:p w14:paraId="351A7DDC" w14:textId="77777777" w:rsidR="00DA25F4" w:rsidRDefault="00F15E7B" w:rsidP="00C85A00">
      <w:pPr>
        <w:pStyle w:val="ListParagraph"/>
        <w:numPr>
          <w:ilvl w:val="1"/>
          <w:numId w:val="5"/>
        </w:numPr>
        <w:spacing w:after="0" w:line="240" w:lineRule="auto"/>
        <w:rPr>
          <w:b/>
        </w:rPr>
      </w:pPr>
      <w:r>
        <w:rPr>
          <w:b/>
        </w:rPr>
        <w:t>Submission of Ready to Sequence Libraries:</w:t>
      </w:r>
    </w:p>
    <w:p w14:paraId="545B293A" w14:textId="77777777" w:rsidR="00F15E7B" w:rsidRDefault="00F15E7B" w:rsidP="00F15E7B">
      <w:pPr>
        <w:pStyle w:val="ListParagraph"/>
        <w:spacing w:after="0" w:line="240" w:lineRule="auto"/>
        <w:rPr>
          <w:b/>
        </w:rPr>
      </w:pPr>
    </w:p>
    <w:p w14:paraId="48497AC6" w14:textId="014EE23E" w:rsidR="00F15E7B" w:rsidRDefault="00F15E7B" w:rsidP="00F15E7B">
      <w:pPr>
        <w:pStyle w:val="ListParagraph"/>
        <w:numPr>
          <w:ilvl w:val="0"/>
          <w:numId w:val="15"/>
        </w:numPr>
        <w:spacing w:after="0" w:line="240" w:lineRule="auto"/>
        <w:rPr>
          <w:b/>
        </w:rPr>
      </w:pPr>
      <w:r>
        <w:rPr>
          <w:b/>
        </w:rPr>
        <w:t xml:space="preserve"> Type of Library and kit used for construction: ___</w:t>
      </w:r>
      <w:r w:rsidR="006C5C45">
        <w:rPr>
          <w:b/>
          <w:u w:val="single"/>
        </w:rPr>
        <w:t>Custom Restriction Fragment Sequencing</w:t>
      </w:r>
      <w:r>
        <w:rPr>
          <w:b/>
        </w:rPr>
        <w:t>___________</w:t>
      </w:r>
    </w:p>
    <w:p w14:paraId="45F7DC90" w14:textId="77777777" w:rsidR="00F15E7B" w:rsidRDefault="00F15E7B" w:rsidP="00F15E7B">
      <w:pPr>
        <w:pStyle w:val="ListParagraph"/>
        <w:spacing w:after="0" w:line="240" w:lineRule="auto"/>
        <w:ind w:left="1080"/>
        <w:rPr>
          <w:b/>
        </w:rPr>
      </w:pPr>
    </w:p>
    <w:p w14:paraId="50D569F6" w14:textId="7F11E183" w:rsidR="00F15E7B" w:rsidRDefault="00564F9B" w:rsidP="00F15E7B">
      <w:pPr>
        <w:pStyle w:val="ListParagraph"/>
        <w:numPr>
          <w:ilvl w:val="0"/>
          <w:numId w:val="15"/>
        </w:numPr>
        <w:spacing w:after="0" w:line="240" w:lineRule="auto"/>
        <w:rPr>
          <w:b/>
        </w:rPr>
      </w:pPr>
      <w:r>
        <w:rPr>
          <w:b/>
        </w:rPr>
        <w:t>Size of Library: ___</w:t>
      </w:r>
      <w:r w:rsidR="006C5C45">
        <w:rPr>
          <w:b/>
          <w:u w:val="single"/>
        </w:rPr>
        <w:t>300-500 bp</w:t>
      </w:r>
      <w:r>
        <w:rPr>
          <w:b/>
        </w:rPr>
        <w:t>__</w:t>
      </w:r>
      <w:r w:rsidR="00F15E7B">
        <w:rPr>
          <w:b/>
        </w:rPr>
        <w:t xml:space="preserve"> Attach</w:t>
      </w:r>
      <w:r>
        <w:rPr>
          <w:b/>
        </w:rPr>
        <w:t>ed</w:t>
      </w:r>
      <w:r w:rsidR="00F15E7B">
        <w:rPr>
          <w:b/>
        </w:rPr>
        <w:t xml:space="preserve"> Tape Station Trace or Gel Image</w:t>
      </w:r>
      <w:r>
        <w:rPr>
          <w:b/>
        </w:rPr>
        <w:t xml:space="preserve">   ___ Yes   _</w:t>
      </w:r>
      <w:proofErr w:type="spellStart"/>
      <w:r w:rsidR="006C5C45">
        <w:rPr>
          <w:b/>
          <w:u w:val="single"/>
        </w:rPr>
        <w:t>X</w:t>
      </w:r>
      <w:r>
        <w:rPr>
          <w:b/>
        </w:rPr>
        <w:t>_No</w:t>
      </w:r>
      <w:proofErr w:type="spellEnd"/>
      <w:r>
        <w:rPr>
          <w:b/>
        </w:rPr>
        <w:t xml:space="preserve"> (core will do)</w:t>
      </w:r>
    </w:p>
    <w:p w14:paraId="264EE08E" w14:textId="77777777" w:rsidR="00F15E7B" w:rsidRPr="00F15E7B" w:rsidRDefault="00F15E7B" w:rsidP="00F15E7B">
      <w:pPr>
        <w:pStyle w:val="ListParagraph"/>
        <w:rPr>
          <w:b/>
        </w:rPr>
      </w:pPr>
    </w:p>
    <w:p w14:paraId="3B09676D" w14:textId="5A57C1D5" w:rsidR="00F15E7B" w:rsidRDefault="00F15E7B" w:rsidP="00F15E7B">
      <w:pPr>
        <w:pStyle w:val="ListParagraph"/>
        <w:numPr>
          <w:ilvl w:val="0"/>
          <w:numId w:val="15"/>
        </w:numPr>
        <w:spacing w:after="0" w:line="240" w:lineRule="auto"/>
        <w:rPr>
          <w:b/>
        </w:rPr>
      </w:pPr>
      <w:r>
        <w:rPr>
          <w:b/>
        </w:rPr>
        <w:t>Concentration of Library</w:t>
      </w:r>
      <w:r w:rsidR="00564F9B">
        <w:rPr>
          <w:b/>
        </w:rPr>
        <w:t xml:space="preserve"> Pool (</w:t>
      </w:r>
      <w:proofErr w:type="spellStart"/>
      <w:r w:rsidR="00564F9B">
        <w:rPr>
          <w:b/>
        </w:rPr>
        <w:t>nM</w:t>
      </w:r>
      <w:proofErr w:type="spellEnd"/>
      <w:r w:rsidR="00564F9B">
        <w:rPr>
          <w:b/>
        </w:rPr>
        <w:t>): ___________</w:t>
      </w:r>
      <w:r>
        <w:rPr>
          <w:b/>
        </w:rPr>
        <w:t xml:space="preserve">______ (Is this determined by </w:t>
      </w:r>
      <w:proofErr w:type="gramStart"/>
      <w:r>
        <w:rPr>
          <w:b/>
        </w:rPr>
        <w:t>Qubit?_</w:t>
      </w:r>
      <w:proofErr w:type="gramEnd"/>
      <w:r>
        <w:rPr>
          <w:b/>
        </w:rPr>
        <w:t>___ qPCR? __</w:t>
      </w:r>
      <w:r w:rsidR="006C5C45">
        <w:rPr>
          <w:b/>
          <w:u w:val="single"/>
        </w:rPr>
        <w:t>X</w:t>
      </w:r>
      <w:r>
        <w:rPr>
          <w:b/>
        </w:rPr>
        <w:t>__)</w:t>
      </w:r>
    </w:p>
    <w:p w14:paraId="72D19125" w14:textId="77777777" w:rsidR="00F15E7B" w:rsidRPr="00F15E7B" w:rsidRDefault="00F15E7B" w:rsidP="00F15E7B">
      <w:pPr>
        <w:pStyle w:val="ListParagraph"/>
        <w:rPr>
          <w:b/>
        </w:rPr>
      </w:pPr>
    </w:p>
    <w:p w14:paraId="6CBA1C65" w14:textId="77777777" w:rsidR="00DA25F4" w:rsidRPr="00F15E7B" w:rsidRDefault="004B7EEE" w:rsidP="00F15E7B">
      <w:pPr>
        <w:pStyle w:val="ListParagraph"/>
        <w:numPr>
          <w:ilvl w:val="0"/>
          <w:numId w:val="15"/>
        </w:numPr>
        <w:spacing w:after="0" w:line="240" w:lineRule="auto"/>
        <w:rPr>
          <w:b/>
        </w:rPr>
      </w:pPr>
      <w:r w:rsidRPr="00F15E7B">
        <w:rPr>
          <w:b/>
        </w:rPr>
        <w:t>Please Indicate Length and Location of Tag</w:t>
      </w:r>
      <w:r>
        <w:t>:</w:t>
      </w:r>
    </w:p>
    <w:p w14:paraId="3AE03485" w14:textId="77777777" w:rsidR="004B7EEE" w:rsidRDefault="004B7EEE" w:rsidP="00C85A00">
      <w:pPr>
        <w:pStyle w:val="NoSpacing"/>
        <w:ind w:left="720"/>
      </w:pPr>
      <w:r>
        <w:t>Tag Sequence Length:  (example 6 base pairs)    _____________________</w:t>
      </w:r>
    </w:p>
    <w:p w14:paraId="464BA676" w14:textId="51B90BF9" w:rsidR="004B7EEE" w:rsidRDefault="004B7EEE" w:rsidP="00C85A00">
      <w:pPr>
        <w:pStyle w:val="NoSpacing"/>
        <w:ind w:left="720"/>
      </w:pPr>
      <w:r>
        <w:t>Dual Index:  _____</w:t>
      </w:r>
      <w:proofErr w:type="spellStart"/>
      <w:r w:rsidR="009A4683">
        <w:rPr>
          <w:u w:val="single"/>
        </w:rPr>
        <w:t>X</w:t>
      </w:r>
      <w:r>
        <w:t>_____Yes</w:t>
      </w:r>
      <w:proofErr w:type="spellEnd"/>
      <w:r>
        <w:t xml:space="preserve">                ______________ NO</w:t>
      </w:r>
    </w:p>
    <w:p w14:paraId="5F3DD608" w14:textId="02A52406" w:rsidR="004B7EEE" w:rsidRDefault="004B7EEE" w:rsidP="00C85A00">
      <w:pPr>
        <w:pStyle w:val="NoSpacing"/>
        <w:ind w:left="720"/>
      </w:pPr>
      <w:r>
        <w:t>Location of Tag:  _________ Read 1    ___________ Index Read     ____________Read 2</w:t>
      </w:r>
    </w:p>
    <w:p w14:paraId="6248D097" w14:textId="77777777" w:rsidR="004B7EEE" w:rsidRDefault="004B7EEE" w:rsidP="00C85A00">
      <w:pPr>
        <w:pStyle w:val="NoSpacing"/>
        <w:ind w:left="720"/>
      </w:pPr>
      <w:r>
        <w:t>Other Tag Information we need to know: _________________________________________________________</w:t>
      </w:r>
    </w:p>
    <w:p w14:paraId="1E7708F9" w14:textId="77777777" w:rsidR="004B7EEE" w:rsidRDefault="004B7EEE" w:rsidP="00C85A00">
      <w:pPr>
        <w:pStyle w:val="NoSpacing"/>
        <w:ind w:left="720"/>
      </w:pPr>
      <w:r>
        <w:t>___________________________________________________________________________________________</w:t>
      </w:r>
    </w:p>
    <w:p w14:paraId="57A0034F" w14:textId="54835185" w:rsidR="00F15E7B" w:rsidRDefault="004B7EEE" w:rsidP="00F15E7B">
      <w:pPr>
        <w:pStyle w:val="NoSpacing"/>
        <w:ind w:left="720"/>
      </w:pPr>
      <w:r>
        <w:t xml:space="preserve">Are Custom Primers </w:t>
      </w:r>
      <w:r w:rsidR="00AA0F5E">
        <w:t>Required</w:t>
      </w:r>
      <w:r w:rsidR="00F15E7B">
        <w:t xml:space="preserve">: ___________YES (Provide </w:t>
      </w:r>
      <w:proofErr w:type="gramStart"/>
      <w:r w:rsidR="00F15E7B">
        <w:t>Protocol</w:t>
      </w:r>
      <w:r>
        <w:t xml:space="preserve">)   </w:t>
      </w:r>
      <w:proofErr w:type="gramEnd"/>
      <w:r>
        <w:t>______</w:t>
      </w:r>
      <w:r w:rsidR="006C5C45">
        <w:rPr>
          <w:u w:val="single"/>
        </w:rPr>
        <w:t>X</w:t>
      </w:r>
      <w:r>
        <w:t>____ NO</w:t>
      </w:r>
    </w:p>
    <w:p w14:paraId="30ABD926" w14:textId="77777777" w:rsidR="00F15E7B" w:rsidRDefault="00F15E7B" w:rsidP="00F15E7B">
      <w:pPr>
        <w:pStyle w:val="NoSpacing"/>
        <w:ind w:left="720"/>
      </w:pPr>
    </w:p>
    <w:p w14:paraId="4BB64C6A" w14:textId="77777777" w:rsidR="00564F9B" w:rsidRPr="00564F9B" w:rsidRDefault="00564F9B" w:rsidP="00564F9B">
      <w:pPr>
        <w:pStyle w:val="NoSpacing"/>
        <w:numPr>
          <w:ilvl w:val="0"/>
          <w:numId w:val="15"/>
        </w:numPr>
      </w:pPr>
      <w:r>
        <w:rPr>
          <w:b/>
        </w:rPr>
        <w:t>Provide Excel Spread Sheet that includes Sample ID and Index Tag Sequence via email in addition to this form.</w:t>
      </w:r>
    </w:p>
    <w:p w14:paraId="2B9E4E88" w14:textId="77777777" w:rsidR="00564F9B" w:rsidRDefault="00564F9B" w:rsidP="00564F9B">
      <w:pPr>
        <w:pStyle w:val="NoSpacing"/>
        <w:ind w:left="1080"/>
      </w:pPr>
    </w:p>
    <w:p w14:paraId="733790F1" w14:textId="77777777" w:rsidR="00564F9B" w:rsidRDefault="00564F9B" w:rsidP="00564F9B">
      <w:pPr>
        <w:pStyle w:val="NoSpacing"/>
        <w:numPr>
          <w:ilvl w:val="0"/>
          <w:numId w:val="15"/>
        </w:numPr>
      </w:pPr>
      <w:r>
        <w:t>Please provide entire primer sequence so that we can determine correct orientation of your sequencing primer.</w:t>
      </w:r>
    </w:p>
    <w:p w14:paraId="35C07014" w14:textId="77777777" w:rsidR="00F15E7B" w:rsidRDefault="00F15E7B" w:rsidP="00F15E7B">
      <w:pPr>
        <w:spacing w:after="0" w:line="240" w:lineRule="auto"/>
      </w:pPr>
    </w:p>
    <w:p w14:paraId="329872ED" w14:textId="77777777" w:rsidR="00C125D8" w:rsidRDefault="00564F9B" w:rsidP="00DA25F4">
      <w:pPr>
        <w:pStyle w:val="ListParagraph"/>
        <w:spacing w:after="0" w:line="240" w:lineRule="auto"/>
      </w:pPr>
      <w:r>
        <w:rPr>
          <w:b/>
          <w:u w:val="single"/>
        </w:rPr>
        <w:t>IMPORTANT DISCLOSURE</w:t>
      </w:r>
      <w:r w:rsidR="00C125D8" w:rsidRPr="00AD62A0">
        <w:rPr>
          <w:b/>
        </w:rPr>
        <w:t xml:space="preserve">: </w:t>
      </w:r>
      <w:r w:rsidR="00AD62A0" w:rsidRPr="00AD62A0">
        <w:rPr>
          <w:b/>
        </w:rPr>
        <w:t xml:space="preserve"> </w:t>
      </w:r>
      <w:r w:rsidR="00AD62A0" w:rsidRPr="00AD62A0">
        <w:t>It is customer</w:t>
      </w:r>
      <w:r w:rsidR="00AD62A0">
        <w:t xml:space="preserve">’s responsibility to ensure </w:t>
      </w:r>
      <w:r w:rsidR="00BB21B2">
        <w:t>your</w:t>
      </w:r>
      <w:r w:rsidR="00AD62A0">
        <w:t xml:space="preserve"> library is Illumina sequencing compatible. </w:t>
      </w:r>
      <w:r w:rsidR="00C125D8">
        <w:t xml:space="preserve"> We will do our best to get you the </w:t>
      </w:r>
      <w:r w:rsidR="00F15E7B">
        <w:t>target read number per sample</w:t>
      </w:r>
      <w:r w:rsidR="00AD62A0">
        <w:t>,</w:t>
      </w:r>
      <w:r w:rsidR="00C125D8">
        <w:t xml:space="preserve"> however </w:t>
      </w:r>
      <w:r w:rsidR="00AD62A0">
        <w:t xml:space="preserve">there is no read number guarantee for </w:t>
      </w:r>
      <w:r w:rsidR="00682AEF">
        <w:t xml:space="preserve">customer made sequencing libraries. </w:t>
      </w:r>
      <w:r w:rsidR="00AD62A0">
        <w:t xml:space="preserve"> </w:t>
      </w:r>
      <w:r w:rsidR="00F15E7B">
        <w:t>Please note if you fail to submit a sample and index sequence or you submit the wrong index sequence</w:t>
      </w:r>
      <w:r>
        <w:t xml:space="preserve"> with a sample,</w:t>
      </w:r>
      <w:r w:rsidR="00F15E7B">
        <w:t xml:space="preserve"> and it causes a barcode collision</w:t>
      </w:r>
      <w:r>
        <w:t>,</w:t>
      </w:r>
      <w:r w:rsidR="00F15E7B">
        <w:t xml:space="preserve"> you will be char</w:t>
      </w:r>
      <w:r>
        <w:t xml:space="preserve">ged for re-sequencing your pool in addition to the initial sequencing run fee.  The </w:t>
      </w:r>
      <w:proofErr w:type="spellStart"/>
      <w:r>
        <w:t>NovaSEQ</w:t>
      </w:r>
      <w:proofErr w:type="spellEnd"/>
      <w:r>
        <w:t xml:space="preserve"> requires a large number of samples to be pooled together.  One barcode error on your submission cannot only affect your sample set but also has the potential to destroy additional </w:t>
      </w:r>
      <w:r w:rsidR="00B1161B">
        <w:t>customer’s</w:t>
      </w:r>
      <w:r>
        <w:t xml:space="preserve"> samples.</w:t>
      </w:r>
    </w:p>
    <w:p w14:paraId="1D7DC8C3" w14:textId="77777777" w:rsidR="00DA25F4" w:rsidRDefault="00DA25F4" w:rsidP="000B77CF">
      <w:pPr>
        <w:pStyle w:val="Heading3"/>
      </w:pPr>
    </w:p>
    <w:p w14:paraId="7D8BB26F" w14:textId="77777777" w:rsidR="0086368F" w:rsidRPr="00C125D8" w:rsidRDefault="00052E3E" w:rsidP="00C125D8">
      <w:pPr>
        <w:pStyle w:val="ListParagraph"/>
        <w:numPr>
          <w:ilvl w:val="1"/>
          <w:numId w:val="5"/>
        </w:numPr>
        <w:rPr>
          <w:b/>
        </w:rPr>
      </w:pPr>
      <w:r w:rsidRPr="00222589">
        <w:rPr>
          <w:b/>
        </w:rPr>
        <w:t>Sample</w:t>
      </w:r>
      <w:r w:rsidR="009B3DC5" w:rsidRPr="00222589">
        <w:rPr>
          <w:b/>
        </w:rPr>
        <w:t xml:space="preserve"> i</w:t>
      </w:r>
      <w:r w:rsidR="00041554" w:rsidRPr="00222589">
        <w:rPr>
          <w:b/>
        </w:rPr>
        <w:t>nfo</w:t>
      </w:r>
      <w:r w:rsidR="00DA25F4" w:rsidRPr="00222589">
        <w:rPr>
          <w:b/>
        </w:rPr>
        <w:t>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790"/>
        <w:gridCol w:w="4950"/>
      </w:tblGrid>
      <w:tr w:rsidR="00222589" w14:paraId="7B2A0E08" w14:textId="77777777" w:rsidTr="0086368F">
        <w:tc>
          <w:tcPr>
            <w:tcW w:w="468" w:type="dxa"/>
          </w:tcPr>
          <w:p w14:paraId="7349451B" w14:textId="77777777" w:rsidR="00222589" w:rsidRDefault="00F2731C" w:rsidP="00222589">
            <w:pPr>
              <w:pStyle w:val="ListParagraph"/>
              <w:ind w:left="0"/>
              <w:rPr>
                <w:b/>
              </w:rPr>
            </w:pPr>
            <w:r>
              <w:rPr>
                <w:b/>
              </w:rPr>
              <w:t>1</w:t>
            </w:r>
          </w:p>
        </w:tc>
        <w:tc>
          <w:tcPr>
            <w:tcW w:w="2790" w:type="dxa"/>
          </w:tcPr>
          <w:p w14:paraId="5CED1584" w14:textId="77777777" w:rsidR="00222589" w:rsidRDefault="00222589" w:rsidP="00222589">
            <w:pPr>
              <w:pStyle w:val="ListParagraph"/>
              <w:ind w:left="0"/>
              <w:rPr>
                <w:b/>
              </w:rPr>
            </w:pPr>
            <w:r>
              <w:t xml:space="preserve">Species of samples submitting     </w:t>
            </w:r>
          </w:p>
        </w:tc>
        <w:tc>
          <w:tcPr>
            <w:tcW w:w="4950" w:type="dxa"/>
            <w:tcBorders>
              <w:bottom w:val="single" w:sz="4" w:space="0" w:color="auto"/>
            </w:tcBorders>
          </w:tcPr>
          <w:p w14:paraId="0E5F5AC6" w14:textId="41B3A0A8" w:rsidR="00222589" w:rsidRPr="006C5C45" w:rsidRDefault="009A4683" w:rsidP="006C5C45">
            <w:pPr>
              <w:rPr>
                <w:rFonts w:ascii="Times New Roman" w:eastAsia="Times New Roman" w:hAnsi="Times New Roman"/>
              </w:rPr>
            </w:pPr>
            <w:proofErr w:type="spellStart"/>
            <w:r>
              <w:rPr>
                <w:rFonts w:ascii="Times New Roman" w:hAnsi="Times New Roman"/>
              </w:rPr>
              <w:t>BigHorn</w:t>
            </w:r>
            <w:proofErr w:type="spellEnd"/>
            <w:r>
              <w:rPr>
                <w:rFonts w:ascii="Times New Roman" w:hAnsi="Times New Roman"/>
              </w:rPr>
              <w:t xml:space="preserve"> Sheep </w:t>
            </w:r>
          </w:p>
        </w:tc>
      </w:tr>
      <w:tr w:rsidR="00222589" w14:paraId="3FE99961" w14:textId="77777777" w:rsidTr="001D0C04">
        <w:tc>
          <w:tcPr>
            <w:tcW w:w="468" w:type="dxa"/>
          </w:tcPr>
          <w:p w14:paraId="17693A47" w14:textId="77777777" w:rsidR="00222589" w:rsidRDefault="00F2731C" w:rsidP="00222589">
            <w:pPr>
              <w:pStyle w:val="ListParagraph"/>
              <w:ind w:left="0"/>
              <w:rPr>
                <w:b/>
              </w:rPr>
            </w:pPr>
            <w:r>
              <w:rPr>
                <w:b/>
              </w:rPr>
              <w:t>2</w:t>
            </w:r>
          </w:p>
        </w:tc>
        <w:tc>
          <w:tcPr>
            <w:tcW w:w="7740" w:type="dxa"/>
            <w:gridSpan w:val="2"/>
          </w:tcPr>
          <w:p w14:paraId="3AED6287" w14:textId="77777777" w:rsidR="00222589" w:rsidRPr="00271ADC" w:rsidRDefault="00222589" w:rsidP="00222589">
            <w:r w:rsidRPr="00271ADC">
              <w:t>Sample names and concentration (if available) in the box below.(Add more rows if needed)</w:t>
            </w:r>
          </w:p>
        </w:tc>
      </w:tr>
    </w:tbl>
    <w:p w14:paraId="7FADEAE3" w14:textId="77777777" w:rsidR="004758F2" w:rsidRDefault="004758F2" w:rsidP="001D0C04">
      <w:pPr>
        <w:spacing w:after="0" w:line="240" w:lineRule="auto"/>
      </w:pPr>
    </w:p>
    <w:tbl>
      <w:tblPr>
        <w:tblStyle w:val="TableGrid"/>
        <w:tblW w:w="0" w:type="auto"/>
        <w:tblInd w:w="1080" w:type="dxa"/>
        <w:tblLook w:val="04A0" w:firstRow="1" w:lastRow="0" w:firstColumn="1" w:lastColumn="0" w:noHBand="0" w:noVBand="1"/>
      </w:tblPr>
      <w:tblGrid>
        <w:gridCol w:w="4248"/>
        <w:gridCol w:w="1440"/>
        <w:gridCol w:w="2160"/>
      </w:tblGrid>
      <w:tr w:rsidR="00524B45" w14:paraId="16A4A5DE" w14:textId="77777777" w:rsidTr="007312EA">
        <w:tc>
          <w:tcPr>
            <w:tcW w:w="4248" w:type="dxa"/>
          </w:tcPr>
          <w:p w14:paraId="4E18FFB3" w14:textId="77777777" w:rsidR="00524B45" w:rsidRDefault="00524B45" w:rsidP="00546A5A">
            <w:pPr>
              <w:jc w:val="center"/>
            </w:pPr>
            <w:r>
              <w:t>Sample Name</w:t>
            </w:r>
          </w:p>
        </w:tc>
        <w:tc>
          <w:tcPr>
            <w:tcW w:w="1440" w:type="dxa"/>
          </w:tcPr>
          <w:p w14:paraId="30164BF9" w14:textId="77777777" w:rsidR="00524B45" w:rsidRDefault="00524B45" w:rsidP="00546A5A">
            <w:pPr>
              <w:tabs>
                <w:tab w:val="left" w:pos="1272"/>
              </w:tabs>
              <w:jc w:val="center"/>
            </w:pPr>
            <w:r>
              <w:t>Concentration</w:t>
            </w:r>
          </w:p>
        </w:tc>
        <w:tc>
          <w:tcPr>
            <w:tcW w:w="2160" w:type="dxa"/>
          </w:tcPr>
          <w:p w14:paraId="626D500B" w14:textId="77777777" w:rsidR="00524B45" w:rsidRDefault="00524B45" w:rsidP="00546A5A">
            <w:pPr>
              <w:jc w:val="center"/>
            </w:pPr>
            <w:r>
              <w:t>Tag Sequence (if any)</w:t>
            </w:r>
          </w:p>
        </w:tc>
      </w:tr>
      <w:tr w:rsidR="00524B45" w14:paraId="65042CE4" w14:textId="77777777" w:rsidTr="007312EA">
        <w:tc>
          <w:tcPr>
            <w:tcW w:w="4248" w:type="dxa"/>
          </w:tcPr>
          <w:p w14:paraId="51365441" w14:textId="22D34F83" w:rsidR="006C5C45" w:rsidRDefault="009A4683" w:rsidP="006C5C45">
            <w:pPr>
              <w:rPr>
                <w:rFonts w:ascii="Times New Roman" w:eastAsia="Times New Roman" w:hAnsi="Times New Roman"/>
              </w:rPr>
            </w:pPr>
            <w:r>
              <w:rPr>
                <w:rFonts w:ascii="-webkit-standard" w:hAnsi="-webkit-standard"/>
                <w:color w:val="000000"/>
                <w:sz w:val="22"/>
                <w:szCs w:val="22"/>
              </w:rPr>
              <w:t>5CM*</w:t>
            </w:r>
          </w:p>
          <w:p w14:paraId="457BF064" w14:textId="77777777" w:rsidR="00524B45" w:rsidRDefault="00524B45"/>
        </w:tc>
        <w:tc>
          <w:tcPr>
            <w:tcW w:w="1440" w:type="dxa"/>
          </w:tcPr>
          <w:p w14:paraId="3EC215C1" w14:textId="77777777" w:rsidR="00524B45" w:rsidRDefault="00524B45"/>
        </w:tc>
        <w:tc>
          <w:tcPr>
            <w:tcW w:w="2160" w:type="dxa"/>
          </w:tcPr>
          <w:p w14:paraId="36C95665" w14:textId="77777777" w:rsidR="00524B45" w:rsidRDefault="00524B45"/>
        </w:tc>
      </w:tr>
      <w:tr w:rsidR="00524B45" w14:paraId="6AFE9271" w14:textId="77777777" w:rsidTr="007312EA">
        <w:tc>
          <w:tcPr>
            <w:tcW w:w="4248" w:type="dxa"/>
          </w:tcPr>
          <w:p w14:paraId="6C3B1C9D" w14:textId="7D9485DB" w:rsidR="00524B45" w:rsidRPr="009A4683" w:rsidRDefault="009A4683">
            <w:pPr>
              <w:rPr>
                <w:rFonts w:ascii="Times New Roman" w:eastAsia="Times New Roman" w:hAnsi="Times New Roman"/>
              </w:rPr>
            </w:pPr>
            <w:r>
              <w:rPr>
                <w:rFonts w:ascii="Segoe UI" w:hAnsi="Segoe UI" w:cs="Segoe UI"/>
                <w:color w:val="172B4D"/>
                <w:spacing w:val="-1"/>
                <w:shd w:val="clear" w:color="auto" w:fill="FFFFFF"/>
              </w:rPr>
              <w:t>18-143N</w:t>
            </w:r>
          </w:p>
        </w:tc>
        <w:tc>
          <w:tcPr>
            <w:tcW w:w="1440" w:type="dxa"/>
          </w:tcPr>
          <w:p w14:paraId="32C5A18E" w14:textId="77777777" w:rsidR="00524B45" w:rsidRDefault="00524B45"/>
        </w:tc>
        <w:tc>
          <w:tcPr>
            <w:tcW w:w="2160" w:type="dxa"/>
          </w:tcPr>
          <w:p w14:paraId="62D39B6D" w14:textId="77777777" w:rsidR="00524B45" w:rsidRDefault="00524B45"/>
        </w:tc>
      </w:tr>
      <w:tr w:rsidR="00524B45" w14:paraId="3CFFA18C" w14:textId="77777777" w:rsidTr="007312EA">
        <w:tc>
          <w:tcPr>
            <w:tcW w:w="4248" w:type="dxa"/>
          </w:tcPr>
          <w:p w14:paraId="4344DDD4" w14:textId="6BB99A5A" w:rsidR="00524B45" w:rsidRPr="009A4683" w:rsidRDefault="009A4683">
            <w:pPr>
              <w:rPr>
                <w:rFonts w:ascii="Times New Roman" w:eastAsia="Times New Roman" w:hAnsi="Times New Roman"/>
              </w:rPr>
            </w:pPr>
            <w:r>
              <w:rPr>
                <w:rFonts w:ascii="Segoe UI" w:hAnsi="Segoe UI" w:cs="Segoe UI"/>
                <w:color w:val="172B4D"/>
                <w:spacing w:val="-1"/>
                <w:shd w:val="clear" w:color="auto" w:fill="FFFFFF"/>
              </w:rPr>
              <w:t>SB33N</w:t>
            </w:r>
          </w:p>
        </w:tc>
        <w:tc>
          <w:tcPr>
            <w:tcW w:w="1440" w:type="dxa"/>
          </w:tcPr>
          <w:p w14:paraId="43FEF3B2" w14:textId="77777777" w:rsidR="00524B45" w:rsidRDefault="00524B45"/>
        </w:tc>
        <w:tc>
          <w:tcPr>
            <w:tcW w:w="2160" w:type="dxa"/>
          </w:tcPr>
          <w:p w14:paraId="26D7B9CC" w14:textId="77777777" w:rsidR="00524B45" w:rsidRDefault="00524B45"/>
        </w:tc>
      </w:tr>
      <w:tr w:rsidR="00524B45" w14:paraId="5BAF3509" w14:textId="77777777" w:rsidTr="007312EA">
        <w:tc>
          <w:tcPr>
            <w:tcW w:w="4248" w:type="dxa"/>
          </w:tcPr>
          <w:p w14:paraId="35E55AEA" w14:textId="7A58DEDD" w:rsidR="00524B45" w:rsidRPr="009A4683" w:rsidRDefault="009A4683">
            <w:pPr>
              <w:rPr>
                <w:rFonts w:ascii="Times New Roman" w:eastAsia="Times New Roman" w:hAnsi="Times New Roman"/>
              </w:rPr>
            </w:pPr>
            <w:r>
              <w:rPr>
                <w:rFonts w:ascii="Segoe UI" w:hAnsi="Segoe UI" w:cs="Segoe UI"/>
                <w:color w:val="172B4D"/>
                <w:spacing w:val="-1"/>
                <w:shd w:val="clear" w:color="auto" w:fill="FFFFFF"/>
              </w:rPr>
              <w:t>18-143T</w:t>
            </w:r>
          </w:p>
        </w:tc>
        <w:tc>
          <w:tcPr>
            <w:tcW w:w="1440" w:type="dxa"/>
          </w:tcPr>
          <w:p w14:paraId="3ADDA1CB" w14:textId="77777777" w:rsidR="00524B45" w:rsidRDefault="00524B45"/>
        </w:tc>
        <w:tc>
          <w:tcPr>
            <w:tcW w:w="2160" w:type="dxa"/>
          </w:tcPr>
          <w:p w14:paraId="6394B9F7" w14:textId="77777777" w:rsidR="00524B45" w:rsidRDefault="00524B45"/>
        </w:tc>
      </w:tr>
      <w:tr w:rsidR="00524B45" w14:paraId="1F011394" w14:textId="77777777" w:rsidTr="007312EA">
        <w:tc>
          <w:tcPr>
            <w:tcW w:w="4248" w:type="dxa"/>
          </w:tcPr>
          <w:p w14:paraId="6B928138" w14:textId="60279C6C" w:rsidR="00524B45" w:rsidRPr="009A4683" w:rsidRDefault="009A4683">
            <w:pPr>
              <w:rPr>
                <w:rFonts w:ascii="Times New Roman" w:eastAsia="Times New Roman" w:hAnsi="Times New Roman"/>
              </w:rPr>
            </w:pPr>
            <w:r>
              <w:rPr>
                <w:rFonts w:ascii="Segoe UI" w:hAnsi="Segoe UI" w:cs="Segoe UI"/>
                <w:color w:val="172B4D"/>
                <w:spacing w:val="-1"/>
                <w:shd w:val="clear" w:color="auto" w:fill="FFFFFF"/>
              </w:rPr>
              <w:t>51N</w:t>
            </w:r>
          </w:p>
        </w:tc>
        <w:tc>
          <w:tcPr>
            <w:tcW w:w="1440" w:type="dxa"/>
          </w:tcPr>
          <w:p w14:paraId="6E743136" w14:textId="77777777" w:rsidR="00524B45" w:rsidRDefault="00524B45"/>
        </w:tc>
        <w:tc>
          <w:tcPr>
            <w:tcW w:w="2160" w:type="dxa"/>
          </w:tcPr>
          <w:p w14:paraId="7A90C5CC" w14:textId="77777777" w:rsidR="00524B45" w:rsidRDefault="00524B45"/>
        </w:tc>
      </w:tr>
      <w:tr w:rsidR="00524B45" w14:paraId="0AD2F7CD" w14:textId="77777777" w:rsidTr="007312EA">
        <w:tc>
          <w:tcPr>
            <w:tcW w:w="4248" w:type="dxa"/>
          </w:tcPr>
          <w:p w14:paraId="0758E0F9" w14:textId="1C05F2DA" w:rsidR="00524B45" w:rsidRDefault="009A4683">
            <w:proofErr w:type="spellStart"/>
            <w:r>
              <w:t>excontrol</w:t>
            </w:r>
            <w:proofErr w:type="spellEnd"/>
          </w:p>
        </w:tc>
        <w:tc>
          <w:tcPr>
            <w:tcW w:w="1440" w:type="dxa"/>
          </w:tcPr>
          <w:p w14:paraId="77BB5984" w14:textId="77777777" w:rsidR="00524B45" w:rsidRDefault="00524B45"/>
        </w:tc>
        <w:tc>
          <w:tcPr>
            <w:tcW w:w="2160" w:type="dxa"/>
          </w:tcPr>
          <w:p w14:paraId="69660B78" w14:textId="77777777" w:rsidR="00524B45" w:rsidRDefault="00524B45"/>
        </w:tc>
      </w:tr>
      <w:tr w:rsidR="00524B45" w14:paraId="2FD97C7C" w14:textId="77777777" w:rsidTr="007312EA">
        <w:tc>
          <w:tcPr>
            <w:tcW w:w="4248" w:type="dxa"/>
          </w:tcPr>
          <w:p w14:paraId="5A793AF4" w14:textId="77777777" w:rsidR="00524B45" w:rsidRDefault="00524B45"/>
        </w:tc>
        <w:tc>
          <w:tcPr>
            <w:tcW w:w="1440" w:type="dxa"/>
          </w:tcPr>
          <w:p w14:paraId="77D7876B" w14:textId="77777777" w:rsidR="00524B45" w:rsidRDefault="00524B45"/>
        </w:tc>
        <w:tc>
          <w:tcPr>
            <w:tcW w:w="2160" w:type="dxa"/>
          </w:tcPr>
          <w:p w14:paraId="2272F97A" w14:textId="77777777" w:rsidR="00524B45" w:rsidRDefault="00524B45"/>
        </w:tc>
      </w:tr>
      <w:tr w:rsidR="00524B45" w14:paraId="56BEB6CF" w14:textId="77777777" w:rsidTr="007312EA">
        <w:tc>
          <w:tcPr>
            <w:tcW w:w="4248" w:type="dxa"/>
          </w:tcPr>
          <w:p w14:paraId="45897F9B" w14:textId="77777777" w:rsidR="00524B45" w:rsidRDefault="00524B45"/>
        </w:tc>
        <w:tc>
          <w:tcPr>
            <w:tcW w:w="1440" w:type="dxa"/>
          </w:tcPr>
          <w:p w14:paraId="46F13FFD" w14:textId="77777777" w:rsidR="00524B45" w:rsidRDefault="00524B45"/>
        </w:tc>
        <w:tc>
          <w:tcPr>
            <w:tcW w:w="2160" w:type="dxa"/>
          </w:tcPr>
          <w:p w14:paraId="3030AF38" w14:textId="77777777" w:rsidR="00524B45" w:rsidRDefault="00524B45"/>
        </w:tc>
      </w:tr>
      <w:tr w:rsidR="00524B45" w14:paraId="4081BD0E" w14:textId="77777777" w:rsidTr="007312EA">
        <w:tc>
          <w:tcPr>
            <w:tcW w:w="4248" w:type="dxa"/>
          </w:tcPr>
          <w:p w14:paraId="6D77F744" w14:textId="77777777" w:rsidR="00524B45" w:rsidRDefault="00524B45"/>
        </w:tc>
        <w:tc>
          <w:tcPr>
            <w:tcW w:w="1440" w:type="dxa"/>
          </w:tcPr>
          <w:p w14:paraId="2E55E444" w14:textId="77777777" w:rsidR="00524B45" w:rsidRDefault="00524B45"/>
        </w:tc>
        <w:tc>
          <w:tcPr>
            <w:tcW w:w="2160" w:type="dxa"/>
          </w:tcPr>
          <w:p w14:paraId="3022C238" w14:textId="77777777" w:rsidR="00524B45" w:rsidRDefault="00524B45"/>
        </w:tc>
      </w:tr>
      <w:tr w:rsidR="00524B45" w14:paraId="2F8D450E" w14:textId="77777777" w:rsidTr="007312EA">
        <w:tc>
          <w:tcPr>
            <w:tcW w:w="4248" w:type="dxa"/>
          </w:tcPr>
          <w:p w14:paraId="4C3E8C57" w14:textId="77777777" w:rsidR="00524B45" w:rsidRDefault="00524B45"/>
        </w:tc>
        <w:tc>
          <w:tcPr>
            <w:tcW w:w="1440" w:type="dxa"/>
          </w:tcPr>
          <w:p w14:paraId="169ABFAC" w14:textId="77777777" w:rsidR="00524B45" w:rsidRDefault="00524B45"/>
        </w:tc>
        <w:tc>
          <w:tcPr>
            <w:tcW w:w="2160" w:type="dxa"/>
          </w:tcPr>
          <w:p w14:paraId="49B7E9B3" w14:textId="77777777" w:rsidR="00524B45" w:rsidRDefault="00524B45"/>
        </w:tc>
      </w:tr>
      <w:tr w:rsidR="00524B45" w14:paraId="5BF49AD7" w14:textId="77777777" w:rsidTr="007312EA">
        <w:tc>
          <w:tcPr>
            <w:tcW w:w="4248" w:type="dxa"/>
          </w:tcPr>
          <w:p w14:paraId="599EF96F" w14:textId="77777777" w:rsidR="00524B45" w:rsidRDefault="00524B45"/>
        </w:tc>
        <w:tc>
          <w:tcPr>
            <w:tcW w:w="1440" w:type="dxa"/>
          </w:tcPr>
          <w:p w14:paraId="42D3FEE0" w14:textId="77777777" w:rsidR="00524B45" w:rsidRDefault="00524B45"/>
        </w:tc>
        <w:tc>
          <w:tcPr>
            <w:tcW w:w="2160" w:type="dxa"/>
          </w:tcPr>
          <w:p w14:paraId="59E5B243" w14:textId="77777777" w:rsidR="00524B45" w:rsidRDefault="00524B45"/>
        </w:tc>
      </w:tr>
      <w:tr w:rsidR="00524B45" w14:paraId="251F119D" w14:textId="77777777" w:rsidTr="007312EA">
        <w:tc>
          <w:tcPr>
            <w:tcW w:w="4248" w:type="dxa"/>
          </w:tcPr>
          <w:p w14:paraId="51E51687" w14:textId="77777777" w:rsidR="00524B45" w:rsidRDefault="00524B45"/>
        </w:tc>
        <w:tc>
          <w:tcPr>
            <w:tcW w:w="1440" w:type="dxa"/>
          </w:tcPr>
          <w:p w14:paraId="5C9E0C83" w14:textId="77777777" w:rsidR="00524B45" w:rsidRDefault="00524B45"/>
        </w:tc>
        <w:tc>
          <w:tcPr>
            <w:tcW w:w="2160" w:type="dxa"/>
          </w:tcPr>
          <w:p w14:paraId="3652E4C4" w14:textId="77777777" w:rsidR="00524B45" w:rsidRDefault="00524B45"/>
        </w:tc>
      </w:tr>
      <w:tr w:rsidR="00524B45" w14:paraId="3020B330" w14:textId="77777777" w:rsidTr="007312EA">
        <w:tc>
          <w:tcPr>
            <w:tcW w:w="4248" w:type="dxa"/>
          </w:tcPr>
          <w:p w14:paraId="33F388C8" w14:textId="77777777" w:rsidR="00524B45" w:rsidRDefault="00524B45"/>
        </w:tc>
        <w:tc>
          <w:tcPr>
            <w:tcW w:w="1440" w:type="dxa"/>
          </w:tcPr>
          <w:p w14:paraId="20D324D8" w14:textId="77777777" w:rsidR="00524B45" w:rsidRDefault="00524B45"/>
        </w:tc>
        <w:tc>
          <w:tcPr>
            <w:tcW w:w="2160" w:type="dxa"/>
          </w:tcPr>
          <w:p w14:paraId="5F39312F" w14:textId="77777777" w:rsidR="00524B45" w:rsidRDefault="00524B45"/>
        </w:tc>
      </w:tr>
      <w:tr w:rsidR="00524B45" w14:paraId="258EC1C1" w14:textId="77777777" w:rsidTr="007312EA">
        <w:tc>
          <w:tcPr>
            <w:tcW w:w="4248" w:type="dxa"/>
          </w:tcPr>
          <w:p w14:paraId="71870D7A" w14:textId="77777777" w:rsidR="00524B45" w:rsidRDefault="00524B45"/>
        </w:tc>
        <w:tc>
          <w:tcPr>
            <w:tcW w:w="1440" w:type="dxa"/>
          </w:tcPr>
          <w:p w14:paraId="651D07BD" w14:textId="77777777" w:rsidR="00524B45" w:rsidRDefault="00524B45"/>
        </w:tc>
        <w:tc>
          <w:tcPr>
            <w:tcW w:w="2160" w:type="dxa"/>
          </w:tcPr>
          <w:p w14:paraId="25BED8C5" w14:textId="77777777" w:rsidR="00524B45" w:rsidRDefault="00524B45"/>
        </w:tc>
      </w:tr>
      <w:tr w:rsidR="00524B45" w14:paraId="2809E0F7" w14:textId="77777777" w:rsidTr="007312EA">
        <w:tc>
          <w:tcPr>
            <w:tcW w:w="4248" w:type="dxa"/>
          </w:tcPr>
          <w:p w14:paraId="70ABC7D3" w14:textId="77777777" w:rsidR="00524B45" w:rsidRDefault="00524B45"/>
        </w:tc>
        <w:tc>
          <w:tcPr>
            <w:tcW w:w="1440" w:type="dxa"/>
          </w:tcPr>
          <w:p w14:paraId="091DEB22" w14:textId="77777777" w:rsidR="00524B45" w:rsidRDefault="00524B45"/>
        </w:tc>
        <w:tc>
          <w:tcPr>
            <w:tcW w:w="2160" w:type="dxa"/>
          </w:tcPr>
          <w:p w14:paraId="5BD22608" w14:textId="77777777" w:rsidR="00524B45" w:rsidRDefault="00524B45"/>
        </w:tc>
      </w:tr>
      <w:tr w:rsidR="004B3B4B" w14:paraId="0CE89143" w14:textId="77777777" w:rsidTr="007312EA">
        <w:tc>
          <w:tcPr>
            <w:tcW w:w="4248" w:type="dxa"/>
          </w:tcPr>
          <w:p w14:paraId="1E083854" w14:textId="77777777" w:rsidR="004B3B4B" w:rsidRDefault="004B3B4B"/>
        </w:tc>
        <w:tc>
          <w:tcPr>
            <w:tcW w:w="1440" w:type="dxa"/>
          </w:tcPr>
          <w:p w14:paraId="3C65A4C4" w14:textId="77777777" w:rsidR="004B3B4B" w:rsidRDefault="004B3B4B"/>
        </w:tc>
        <w:tc>
          <w:tcPr>
            <w:tcW w:w="2160" w:type="dxa"/>
          </w:tcPr>
          <w:p w14:paraId="226EBA2A" w14:textId="77777777" w:rsidR="004B3B4B" w:rsidRDefault="004B3B4B"/>
        </w:tc>
      </w:tr>
    </w:tbl>
    <w:p w14:paraId="51196D10" w14:textId="77777777" w:rsidR="004B7EEE" w:rsidRDefault="004B7EEE" w:rsidP="00C125D8">
      <w:pPr>
        <w:spacing w:after="0" w:line="240" w:lineRule="auto"/>
        <w:rPr>
          <w:b/>
        </w:rPr>
      </w:pPr>
    </w:p>
    <w:p w14:paraId="5779E1B7" w14:textId="77777777" w:rsidR="00564F9B" w:rsidRPr="00C125D8" w:rsidRDefault="00564F9B" w:rsidP="00C125D8">
      <w:pPr>
        <w:spacing w:after="0" w:line="240" w:lineRule="auto"/>
        <w:rPr>
          <w:b/>
        </w:rPr>
      </w:pPr>
    </w:p>
    <w:p w14:paraId="79D520B0" w14:textId="77777777" w:rsidR="00D36860" w:rsidRPr="00C85A00" w:rsidRDefault="00E47D1C" w:rsidP="00E47D1C">
      <w:pPr>
        <w:pStyle w:val="ListParagraph"/>
        <w:numPr>
          <w:ilvl w:val="1"/>
          <w:numId w:val="6"/>
        </w:numPr>
        <w:spacing w:after="0" w:line="240" w:lineRule="auto"/>
        <w:rPr>
          <w:b/>
        </w:rPr>
      </w:pPr>
      <w:r w:rsidRPr="00C85A00">
        <w:rPr>
          <w:b/>
        </w:rPr>
        <w:t>C</w:t>
      </w:r>
      <w:r w:rsidR="00D36860" w:rsidRPr="00C85A00">
        <w:rPr>
          <w:b/>
        </w:rPr>
        <w:t xml:space="preserve">hoose a sequencing </w:t>
      </w:r>
      <w:r w:rsidR="009B2580" w:rsidRPr="00C85A00">
        <w:rPr>
          <w:b/>
        </w:rPr>
        <w:t xml:space="preserve">run </w:t>
      </w:r>
      <w:r w:rsidR="00D36860" w:rsidRPr="00C85A00">
        <w:rPr>
          <w:b/>
        </w:rPr>
        <w:t>option</w:t>
      </w:r>
      <w:r w:rsidR="001B1770">
        <w:rPr>
          <w:b/>
        </w:rPr>
        <w:t xml:space="preserve"> below.</w:t>
      </w:r>
      <w:r w:rsidR="00F77F95">
        <w:rPr>
          <w:b/>
        </w:rPr>
        <w:tab/>
      </w:r>
      <w:r w:rsidR="00F77F95">
        <w:rPr>
          <w:b/>
        </w:rPr>
        <w:tab/>
      </w:r>
      <w:r w:rsidR="00F77F95">
        <w:rPr>
          <w:b/>
        </w:rPr>
        <w:tab/>
      </w:r>
      <w:r w:rsidR="00F77F95">
        <w:rPr>
          <w:b/>
        </w:rPr>
        <w:tab/>
      </w:r>
      <w:r w:rsidR="00F77F95">
        <w:rPr>
          <w:b/>
        </w:rPr>
        <w:tab/>
      </w:r>
      <w:r w:rsidR="00F77F95">
        <w:rPr>
          <w:b/>
          <w:u w:val="single"/>
        </w:rPr>
        <w:t xml:space="preserve"> </w:t>
      </w:r>
    </w:p>
    <w:p w14:paraId="0053FFC5" w14:textId="77777777" w:rsidR="009827A7" w:rsidRDefault="009827A7" w:rsidP="00F77F95">
      <w:pPr>
        <w:pStyle w:val="NoSpacing"/>
        <w:ind w:left="720"/>
        <w:rPr>
          <w:b/>
          <w:u w:val="single"/>
        </w:rPr>
      </w:pPr>
    </w:p>
    <w:p w14:paraId="3187D78C" w14:textId="77777777" w:rsidR="003E2639" w:rsidRPr="003E2639" w:rsidRDefault="003E2639" w:rsidP="00F77F95">
      <w:pPr>
        <w:pStyle w:val="NoSpacing"/>
        <w:ind w:left="720"/>
        <w:rPr>
          <w:b/>
          <w:u w:val="single"/>
        </w:rPr>
      </w:pPr>
      <w:proofErr w:type="spellStart"/>
      <w:r>
        <w:rPr>
          <w:b/>
          <w:u w:val="single"/>
        </w:rPr>
        <w:t>NovaSEQ</w:t>
      </w:r>
      <w:proofErr w:type="spellEnd"/>
      <w:r>
        <w:rPr>
          <w:b/>
          <w:u w:val="single"/>
        </w:rPr>
        <w:t xml:space="preserve"> 6000 (Library Insert Size 200bp to 800bp – ideal range 200-500bp)</w:t>
      </w:r>
    </w:p>
    <w:p w14:paraId="4364EB6E" w14:textId="77777777" w:rsidR="00FB2F80" w:rsidRDefault="003E2639" w:rsidP="00A765A8">
      <w:pPr>
        <w:pStyle w:val="NoSpacing"/>
      </w:pPr>
      <w:r>
        <w:tab/>
        <w:t>______ Paired End 150 cycle 2x150</w:t>
      </w:r>
    </w:p>
    <w:p w14:paraId="11A8AD76" w14:textId="77777777" w:rsidR="007D5748" w:rsidRDefault="007D5748" w:rsidP="00A765A8">
      <w:pPr>
        <w:pStyle w:val="NoSpacing"/>
      </w:pPr>
    </w:p>
    <w:p w14:paraId="0F133AD2" w14:textId="77777777" w:rsidR="007D5748" w:rsidRPr="00FE0B67" w:rsidRDefault="007D5748" w:rsidP="00A765A8">
      <w:pPr>
        <w:pStyle w:val="NoSpacing"/>
        <w:rPr>
          <w:b/>
          <w:u w:val="single"/>
        </w:rPr>
      </w:pPr>
      <w:r>
        <w:tab/>
      </w:r>
      <w:proofErr w:type="spellStart"/>
      <w:r w:rsidR="00FE0B67">
        <w:rPr>
          <w:b/>
          <w:u w:val="single"/>
        </w:rPr>
        <w:t>NovaSEQ</w:t>
      </w:r>
      <w:proofErr w:type="spellEnd"/>
      <w:r w:rsidR="00FE0B67">
        <w:rPr>
          <w:b/>
          <w:u w:val="single"/>
        </w:rPr>
        <w:t xml:space="preserve"> 6000</w:t>
      </w:r>
      <w:r w:rsidR="00FE0B67" w:rsidRPr="00FE0B67">
        <w:rPr>
          <w:b/>
          <w:u w:val="single"/>
        </w:rPr>
        <w:t xml:space="preserve"> Full Flow Cell</w:t>
      </w:r>
      <w:r w:rsidR="00FE0B67">
        <w:rPr>
          <w:b/>
          <w:u w:val="single"/>
        </w:rPr>
        <w:t xml:space="preserve"> Purchase</w:t>
      </w:r>
      <w:r w:rsidR="00FE0B67">
        <w:rPr>
          <w:b/>
        </w:rPr>
        <w:tab/>
      </w:r>
      <w:r w:rsidR="00FE0B67" w:rsidRPr="00FE0B67">
        <w:rPr>
          <w:b/>
        </w:rPr>
        <w:tab/>
      </w:r>
      <w:r w:rsidR="00FE0B67" w:rsidRPr="00FE0B67">
        <w:rPr>
          <w:b/>
        </w:rPr>
        <w:tab/>
      </w:r>
      <w:r w:rsidR="00FE0B67">
        <w:rPr>
          <w:b/>
        </w:rPr>
        <w:tab/>
      </w:r>
      <w:r w:rsidR="00FE0B67">
        <w:rPr>
          <w:b/>
        </w:rPr>
        <w:tab/>
        <w:t xml:space="preserve"> </w:t>
      </w:r>
      <w:r w:rsidR="009827A7">
        <w:rPr>
          <w:b/>
          <w:u w:val="single"/>
        </w:rPr>
        <w:t>Other Options</w:t>
      </w:r>
    </w:p>
    <w:p w14:paraId="6FC4518B" w14:textId="5844AA96" w:rsidR="007D5748" w:rsidRDefault="007D5748" w:rsidP="00A765A8">
      <w:pPr>
        <w:pStyle w:val="NoSpacing"/>
        <w:rPr>
          <w:b/>
        </w:rPr>
      </w:pPr>
      <w:r>
        <w:rPr>
          <w:b/>
        </w:rPr>
        <w:tab/>
        <w:t>_____</w:t>
      </w:r>
      <w:r>
        <w:rPr>
          <w:b/>
        </w:rPr>
        <w:tab/>
        <w:t>SP Flow Cell</w:t>
      </w:r>
      <w:r>
        <w:rPr>
          <w:b/>
        </w:rPr>
        <w:tab/>
      </w:r>
      <w:r w:rsidR="00FE0B67">
        <w:rPr>
          <w:b/>
        </w:rPr>
        <w:t>___100 C</w:t>
      </w:r>
      <w:r>
        <w:rPr>
          <w:b/>
        </w:rPr>
        <w:t>ycle</w:t>
      </w:r>
      <w:r>
        <w:rPr>
          <w:b/>
        </w:rPr>
        <w:tab/>
        <w:t>____</w:t>
      </w:r>
      <w:r w:rsidR="00FE0B67">
        <w:rPr>
          <w:b/>
        </w:rPr>
        <w:t>300 Cycle</w:t>
      </w:r>
      <w:r w:rsidR="00FE0B67">
        <w:rPr>
          <w:b/>
        </w:rPr>
        <w:tab/>
        <w:t>____500 C</w:t>
      </w:r>
      <w:r>
        <w:rPr>
          <w:b/>
        </w:rPr>
        <w:t>ycle</w:t>
      </w:r>
      <w:r w:rsidR="00FE0B67">
        <w:rPr>
          <w:b/>
        </w:rPr>
        <w:tab/>
      </w:r>
      <w:r w:rsidR="009827A7">
        <w:rPr>
          <w:b/>
        </w:rPr>
        <w:t xml:space="preserve"> XP Split of Flow Cell </w:t>
      </w:r>
      <w:r w:rsidR="009827A7">
        <w:rPr>
          <w:b/>
        </w:rPr>
        <w:tab/>
        <w:t>Yes   No</w:t>
      </w:r>
      <w:r w:rsidR="00FE0B67">
        <w:rPr>
          <w:b/>
        </w:rPr>
        <w:tab/>
      </w:r>
    </w:p>
    <w:p w14:paraId="597937BB" w14:textId="77777777" w:rsidR="00FE0B67" w:rsidRDefault="007D5748" w:rsidP="00A765A8">
      <w:pPr>
        <w:pStyle w:val="NoSpacing"/>
        <w:rPr>
          <w:b/>
        </w:rPr>
      </w:pPr>
      <w:r>
        <w:rPr>
          <w:b/>
        </w:rPr>
        <w:tab/>
        <w:t>______</w:t>
      </w:r>
      <w:r>
        <w:rPr>
          <w:b/>
        </w:rPr>
        <w:tab/>
        <w:t>S1</w:t>
      </w:r>
      <w:r w:rsidR="00FE0B67">
        <w:rPr>
          <w:b/>
        </w:rPr>
        <w:t xml:space="preserve"> Flow Cell </w:t>
      </w:r>
      <w:r w:rsidR="00FE0B67">
        <w:rPr>
          <w:b/>
        </w:rPr>
        <w:tab/>
        <w:t xml:space="preserve">____100 </w:t>
      </w:r>
      <w:r>
        <w:rPr>
          <w:b/>
        </w:rPr>
        <w:t>Cycle</w:t>
      </w:r>
      <w:r>
        <w:rPr>
          <w:b/>
        </w:rPr>
        <w:tab/>
        <w:t>____200 Cycle</w:t>
      </w:r>
      <w:r w:rsidR="00FE0B67">
        <w:rPr>
          <w:b/>
        </w:rPr>
        <w:tab/>
        <w:t>____300 Cycle</w:t>
      </w:r>
      <w:r w:rsidR="00FE0B67">
        <w:rPr>
          <w:b/>
        </w:rPr>
        <w:tab/>
        <w:t xml:space="preserve"> </w:t>
      </w:r>
      <w:r w:rsidR="00FE0B67" w:rsidRPr="009827A7">
        <w:rPr>
          <w:b/>
        </w:rPr>
        <w:t>Add</w:t>
      </w:r>
      <w:r w:rsidR="009827A7">
        <w:rPr>
          <w:b/>
        </w:rPr>
        <w:t xml:space="preserve"> </w:t>
      </w:r>
      <w:proofErr w:type="spellStart"/>
      <w:r w:rsidR="00FE0B67" w:rsidRPr="009827A7">
        <w:rPr>
          <w:b/>
        </w:rPr>
        <w:t>PhiX</w:t>
      </w:r>
      <w:proofErr w:type="spellEnd"/>
      <w:r w:rsidR="00FE0B67" w:rsidRPr="009827A7">
        <w:rPr>
          <w:b/>
        </w:rPr>
        <w:t xml:space="preserve">        Yes     No</w:t>
      </w:r>
      <w:r w:rsidR="009827A7">
        <w:rPr>
          <w:b/>
        </w:rPr>
        <w:t xml:space="preserve">   ______%</w:t>
      </w:r>
    </w:p>
    <w:p w14:paraId="1A5BF30D" w14:textId="77777777" w:rsidR="007D5748" w:rsidRDefault="00FE0B67" w:rsidP="00A765A8">
      <w:pPr>
        <w:pStyle w:val="NoSpacing"/>
        <w:rPr>
          <w:b/>
        </w:rPr>
      </w:pPr>
      <w:r>
        <w:rPr>
          <w:b/>
        </w:rPr>
        <w:tab/>
        <w:t>______ S2 Flow Cell</w:t>
      </w:r>
      <w:r>
        <w:rPr>
          <w:b/>
        </w:rPr>
        <w:tab/>
        <w:t>____100 Cycle</w:t>
      </w:r>
      <w:r>
        <w:rPr>
          <w:b/>
        </w:rPr>
        <w:tab/>
        <w:t>____200 Cycle</w:t>
      </w:r>
      <w:r>
        <w:rPr>
          <w:b/>
        </w:rPr>
        <w:tab/>
        <w:t>____300 Cycle</w:t>
      </w:r>
      <w:r w:rsidR="007D5748">
        <w:rPr>
          <w:b/>
        </w:rPr>
        <w:tab/>
      </w:r>
    </w:p>
    <w:p w14:paraId="548805B3" w14:textId="77777777" w:rsidR="00FE0B67" w:rsidRPr="007D5748" w:rsidRDefault="00FE0B67" w:rsidP="00A765A8">
      <w:pPr>
        <w:pStyle w:val="NoSpacing"/>
        <w:rPr>
          <w:b/>
        </w:rPr>
      </w:pPr>
      <w:r>
        <w:rPr>
          <w:b/>
        </w:rPr>
        <w:tab/>
        <w:t>______ S4 Flow Cell</w:t>
      </w:r>
      <w:r>
        <w:rPr>
          <w:b/>
        </w:rPr>
        <w:tab/>
        <w:t>____100 Cycle</w:t>
      </w:r>
      <w:r>
        <w:rPr>
          <w:b/>
        </w:rPr>
        <w:tab/>
        <w:t>____200 Cycle</w:t>
      </w:r>
      <w:r>
        <w:rPr>
          <w:b/>
        </w:rPr>
        <w:tab/>
        <w:t>____300 Cycle</w:t>
      </w:r>
    </w:p>
    <w:p w14:paraId="014F84EA" w14:textId="77777777" w:rsidR="003E2639" w:rsidRDefault="003E2639" w:rsidP="00A765A8">
      <w:pPr>
        <w:pStyle w:val="NoSpacing"/>
      </w:pPr>
      <w:r>
        <w:tab/>
      </w:r>
    </w:p>
    <w:p w14:paraId="62AAB329" w14:textId="2A00116B" w:rsidR="00227640" w:rsidRPr="009827A7" w:rsidRDefault="00227640" w:rsidP="00F77F95">
      <w:pPr>
        <w:pStyle w:val="NoSpacing"/>
        <w:ind w:firstLine="720"/>
        <w:rPr>
          <w:b/>
        </w:rPr>
      </w:pPr>
      <w:proofErr w:type="spellStart"/>
      <w:r w:rsidRPr="009A6430">
        <w:rPr>
          <w:b/>
          <w:u w:val="single"/>
        </w:rPr>
        <w:t>MiSEQ</w:t>
      </w:r>
      <w:proofErr w:type="spellEnd"/>
      <w:r w:rsidR="009827A7">
        <w:rPr>
          <w:b/>
        </w:rPr>
        <w:tab/>
      </w:r>
      <w:r w:rsidR="009827A7">
        <w:rPr>
          <w:b/>
        </w:rPr>
        <w:tab/>
      </w:r>
      <w:r w:rsidR="009827A7">
        <w:rPr>
          <w:b/>
        </w:rPr>
        <w:tab/>
      </w:r>
      <w:r w:rsidR="009827A7">
        <w:rPr>
          <w:b/>
        </w:rPr>
        <w:tab/>
      </w:r>
      <w:r w:rsidR="009827A7">
        <w:rPr>
          <w:b/>
        </w:rPr>
        <w:tab/>
      </w:r>
      <w:r w:rsidR="009827A7">
        <w:rPr>
          <w:b/>
        </w:rPr>
        <w:tab/>
      </w:r>
      <w:r w:rsidR="009827A7">
        <w:rPr>
          <w:b/>
        </w:rPr>
        <w:tab/>
      </w:r>
      <w:r w:rsidR="009827A7">
        <w:rPr>
          <w:b/>
        </w:rPr>
        <w:tab/>
      </w:r>
      <w:r w:rsidR="009827A7">
        <w:rPr>
          <w:b/>
        </w:rPr>
        <w:tab/>
      </w:r>
      <w:r w:rsidR="009827A7">
        <w:rPr>
          <w:b/>
          <w:u w:val="single"/>
        </w:rPr>
        <w:t xml:space="preserve">Add </w:t>
      </w:r>
      <w:proofErr w:type="spellStart"/>
      <w:r w:rsidR="009827A7">
        <w:rPr>
          <w:b/>
          <w:u w:val="single"/>
        </w:rPr>
        <w:t>PhiX</w:t>
      </w:r>
      <w:proofErr w:type="spellEnd"/>
      <w:r w:rsidR="009827A7">
        <w:rPr>
          <w:b/>
        </w:rPr>
        <w:tab/>
      </w:r>
      <w:proofErr w:type="spellStart"/>
      <w:r w:rsidR="009827A7">
        <w:rPr>
          <w:b/>
        </w:rPr>
        <w:t>Yes</w:t>
      </w:r>
      <w:r w:rsidR="006C5C45">
        <w:rPr>
          <w:b/>
        </w:rPr>
        <w:t>___</w:t>
      </w:r>
      <w:proofErr w:type="gramStart"/>
      <w:r w:rsidR="009827A7">
        <w:rPr>
          <w:b/>
        </w:rPr>
        <w:t>No</w:t>
      </w:r>
      <w:proofErr w:type="spellEnd"/>
      <w:r w:rsidR="009827A7">
        <w:rPr>
          <w:b/>
        </w:rPr>
        <w:t xml:space="preserve">  </w:t>
      </w:r>
      <w:r w:rsidR="009827A7">
        <w:rPr>
          <w:b/>
        </w:rPr>
        <w:softHyphen/>
      </w:r>
      <w:proofErr w:type="gramEnd"/>
      <w:r w:rsidR="009827A7">
        <w:rPr>
          <w:b/>
        </w:rPr>
        <w:softHyphen/>
      </w:r>
      <w:r w:rsidR="009827A7">
        <w:rPr>
          <w:b/>
        </w:rPr>
        <w:softHyphen/>
      </w:r>
      <w:r w:rsidR="009827A7">
        <w:rPr>
          <w:b/>
        </w:rPr>
        <w:softHyphen/>
      </w:r>
      <w:r w:rsidR="009827A7">
        <w:rPr>
          <w:b/>
        </w:rPr>
        <w:softHyphen/>
        <w:t>_</w:t>
      </w:r>
      <w:r w:rsidR="006C5C45">
        <w:rPr>
          <w:b/>
          <w:u w:val="single"/>
        </w:rPr>
        <w:t>X</w:t>
      </w:r>
      <w:r w:rsidR="009827A7">
        <w:rPr>
          <w:b/>
        </w:rPr>
        <w:t>__</w:t>
      </w:r>
      <w:r w:rsidR="006C5C45">
        <w:rPr>
          <w:b/>
        </w:rPr>
        <w:t xml:space="preserve"> </w:t>
      </w:r>
      <w:r w:rsidR="009827A7">
        <w:rPr>
          <w:b/>
        </w:rPr>
        <w:t>_</w:t>
      </w:r>
      <w:r w:rsidR="006C5C45">
        <w:rPr>
          <w:b/>
          <w:u w:val="single"/>
        </w:rPr>
        <w:t>0</w:t>
      </w:r>
      <w:r w:rsidR="009827A7">
        <w:rPr>
          <w:b/>
        </w:rPr>
        <w:t>__%</w:t>
      </w:r>
    </w:p>
    <w:p w14:paraId="49A827E7" w14:textId="77777777" w:rsidR="00227640" w:rsidRDefault="00227640" w:rsidP="001B1770">
      <w:pPr>
        <w:pStyle w:val="NoSpacing"/>
        <w:ind w:left="720"/>
      </w:pPr>
      <w:r>
        <w:t>_____ Single Read 50 cycles (1x50)</w:t>
      </w:r>
      <w:r w:rsidR="00BF1426">
        <w:t xml:space="preserve"> V2 Chemistry</w:t>
      </w:r>
    </w:p>
    <w:p w14:paraId="530F9F76" w14:textId="77777777" w:rsidR="00F77F95" w:rsidRDefault="00F77F95" w:rsidP="00F77F95">
      <w:pPr>
        <w:pStyle w:val="NoSpacing"/>
        <w:ind w:left="720"/>
      </w:pPr>
      <w:r>
        <w:t>_____ Single Read 150 cycles (1x150) V3 Chemistry</w:t>
      </w:r>
    </w:p>
    <w:p w14:paraId="196543D7" w14:textId="77777777" w:rsidR="00227640" w:rsidRDefault="00227640" w:rsidP="00F77F95">
      <w:pPr>
        <w:pStyle w:val="NoSpacing"/>
        <w:ind w:firstLine="720"/>
      </w:pPr>
      <w:r>
        <w:t xml:space="preserve">_____ Paired End Read </w:t>
      </w:r>
      <w:r w:rsidR="009A6430">
        <w:t>150 cycles (2x150)</w:t>
      </w:r>
      <w:r w:rsidR="00BF1426">
        <w:t xml:space="preserve"> V2 Chemistry</w:t>
      </w:r>
    </w:p>
    <w:p w14:paraId="5CE85E01" w14:textId="5D512E62" w:rsidR="009A6430" w:rsidRDefault="009A6430" w:rsidP="001B1770">
      <w:pPr>
        <w:pStyle w:val="NoSpacing"/>
        <w:ind w:left="720"/>
      </w:pPr>
      <w:r>
        <w:t>__</w:t>
      </w:r>
      <w:r w:rsidR="009A4683">
        <w:rPr>
          <w:u w:val="single"/>
        </w:rPr>
        <w:t>X</w:t>
      </w:r>
      <w:r>
        <w:t>___ Paired End Read 250 cycles (2x250)</w:t>
      </w:r>
      <w:r w:rsidR="00BF1426">
        <w:t xml:space="preserve"> V2 Chemistry</w:t>
      </w:r>
    </w:p>
    <w:p w14:paraId="596B3077" w14:textId="77777777" w:rsidR="003E2639" w:rsidRDefault="003E2639" w:rsidP="003E2639">
      <w:pPr>
        <w:pStyle w:val="NoSpacing"/>
        <w:ind w:left="720"/>
      </w:pPr>
      <w:r>
        <w:t>_____Paired End Read 300 c</w:t>
      </w:r>
      <w:r w:rsidR="00BF1426">
        <w:t>ycles (2x300) V3 Chemistry</w:t>
      </w:r>
    </w:p>
    <w:p w14:paraId="002F38D9" w14:textId="77777777" w:rsidR="009A6430" w:rsidRDefault="009A6430" w:rsidP="001B1770">
      <w:pPr>
        <w:pStyle w:val="NoSpacing"/>
        <w:ind w:left="720"/>
      </w:pPr>
    </w:p>
    <w:p w14:paraId="2EA49AB9" w14:textId="77777777" w:rsidR="00D36860" w:rsidRDefault="00C125D8" w:rsidP="009A6430">
      <w:pPr>
        <w:pBdr>
          <w:bottom w:val="single" w:sz="12" w:space="1" w:color="auto"/>
        </w:pBdr>
        <w:spacing w:after="0" w:line="240" w:lineRule="auto"/>
        <w:ind w:left="720"/>
        <w:rPr>
          <w:b/>
        </w:rPr>
      </w:pPr>
      <w:r>
        <w:rPr>
          <w:b/>
        </w:rPr>
        <w:t>CUSTOM</w:t>
      </w:r>
      <w:r w:rsidR="00BB21B2">
        <w:rPr>
          <w:b/>
        </w:rPr>
        <w:t xml:space="preserve"> RUN</w:t>
      </w:r>
      <w:r>
        <w:rPr>
          <w:b/>
        </w:rPr>
        <w:t>:</w:t>
      </w:r>
      <w:r w:rsidR="00A765A8">
        <w:rPr>
          <w:b/>
        </w:rPr>
        <w:t xml:space="preserve"> </w:t>
      </w:r>
      <w:r>
        <w:rPr>
          <w:b/>
        </w:rPr>
        <w:t xml:space="preserve"> State</w:t>
      </w:r>
      <w:r w:rsidR="00A765A8">
        <w:rPr>
          <w:b/>
        </w:rPr>
        <w:t xml:space="preserve"> Machine: </w:t>
      </w:r>
      <w:r w:rsidR="003E2639">
        <w:rPr>
          <w:b/>
        </w:rPr>
        <w:t xml:space="preserve">NovaSEQ6000, </w:t>
      </w:r>
      <w:r w:rsidR="00A765A8">
        <w:rPr>
          <w:b/>
        </w:rPr>
        <w:t>Next SEQ</w:t>
      </w:r>
      <w:r w:rsidR="009A6430">
        <w:rPr>
          <w:b/>
        </w:rPr>
        <w:t xml:space="preserve">, </w:t>
      </w:r>
      <w:r w:rsidR="00A765A8">
        <w:rPr>
          <w:b/>
        </w:rPr>
        <w:t xml:space="preserve">or </w:t>
      </w:r>
      <w:proofErr w:type="spellStart"/>
      <w:r w:rsidR="00A765A8">
        <w:rPr>
          <w:b/>
        </w:rPr>
        <w:t>MiSEQ</w:t>
      </w:r>
      <w:proofErr w:type="spellEnd"/>
      <w:r w:rsidR="00A765A8">
        <w:rPr>
          <w:b/>
        </w:rPr>
        <w:t>, and</w:t>
      </w:r>
      <w:r w:rsidR="009A6430">
        <w:rPr>
          <w:b/>
        </w:rPr>
        <w:t xml:space="preserve"> Run Length Desired</w:t>
      </w:r>
    </w:p>
    <w:p w14:paraId="7BD08665" w14:textId="77777777" w:rsidR="00781177" w:rsidRDefault="00781177" w:rsidP="009A6430">
      <w:pPr>
        <w:spacing w:after="0" w:line="240" w:lineRule="auto"/>
        <w:ind w:left="720"/>
        <w:rPr>
          <w:b/>
        </w:rPr>
      </w:pPr>
    </w:p>
    <w:p w14:paraId="09C0BB18" w14:textId="353EC931" w:rsidR="00781177" w:rsidRDefault="00781177" w:rsidP="00F15E7B">
      <w:pPr>
        <w:spacing w:after="0" w:line="240" w:lineRule="auto"/>
        <w:ind w:left="720"/>
        <w:rPr>
          <w:b/>
        </w:rPr>
      </w:pPr>
      <w:r>
        <w:rPr>
          <w:b/>
        </w:rPr>
        <w:t>___</w:t>
      </w:r>
      <w:proofErr w:type="spellStart"/>
      <w:r w:rsidR="009A4683">
        <w:rPr>
          <w:b/>
          <w:u w:val="single"/>
        </w:rPr>
        <w:t>MiSeq</w:t>
      </w:r>
      <w:proofErr w:type="spellEnd"/>
      <w:r w:rsidR="009A4683">
        <w:rPr>
          <w:b/>
          <w:u w:val="single"/>
        </w:rPr>
        <w:t xml:space="preserve"> 2x250, No Index reads, we just want the </w:t>
      </w:r>
      <w:proofErr w:type="spellStart"/>
      <w:r w:rsidR="009A4683">
        <w:rPr>
          <w:b/>
          <w:u w:val="single"/>
        </w:rPr>
        <w:t>fastq</w:t>
      </w:r>
      <w:proofErr w:type="spellEnd"/>
      <w:r w:rsidR="009A4683">
        <w:rPr>
          <w:b/>
          <w:u w:val="single"/>
        </w:rPr>
        <w:t>.  Please only sequence 5CM.  Please wait to sequence until after we get a chance to review tape station output for all samples submitted</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6387F" w14:textId="77777777" w:rsidR="009A6430" w:rsidRPr="001B1770" w:rsidRDefault="009A6430" w:rsidP="009A6430">
      <w:pPr>
        <w:spacing w:after="0" w:line="240" w:lineRule="auto"/>
        <w:ind w:left="720"/>
        <w:rPr>
          <w:b/>
        </w:rPr>
      </w:pPr>
    </w:p>
    <w:p w14:paraId="5242437E" w14:textId="77777777" w:rsidR="001B1770" w:rsidRDefault="00D36860" w:rsidP="00F746AE">
      <w:pPr>
        <w:pStyle w:val="ListParagraph"/>
        <w:numPr>
          <w:ilvl w:val="1"/>
          <w:numId w:val="6"/>
        </w:numPr>
        <w:spacing w:after="0" w:line="240" w:lineRule="auto"/>
        <w:rPr>
          <w:b/>
        </w:rPr>
      </w:pPr>
      <w:r w:rsidRPr="00117C4A">
        <w:rPr>
          <w:b/>
        </w:rPr>
        <w:t>H</w:t>
      </w:r>
      <w:r w:rsidR="00F373D4">
        <w:rPr>
          <w:b/>
        </w:rPr>
        <w:t>ow many</w:t>
      </w:r>
      <w:r w:rsidR="003E2639">
        <w:rPr>
          <w:b/>
        </w:rPr>
        <w:t xml:space="preserve"> reads per sample do you want or X Coverage per sample for WGS and Exome SEQ?  </w:t>
      </w:r>
    </w:p>
    <w:p w14:paraId="53240D11" w14:textId="77777777" w:rsidR="003E2639" w:rsidRPr="003E2639" w:rsidRDefault="003E2639" w:rsidP="003E2639">
      <w:pPr>
        <w:pStyle w:val="ListParagraph"/>
        <w:spacing w:after="0" w:line="240" w:lineRule="auto"/>
      </w:pPr>
      <w:r>
        <w:t>______________________________________________________________________________________________________________________________________________________________________________________</w:t>
      </w:r>
    </w:p>
    <w:p w14:paraId="29162C47" w14:textId="77777777" w:rsidR="004A4536" w:rsidRDefault="004A4536" w:rsidP="00791605">
      <w:pPr>
        <w:ind w:right="770"/>
      </w:pPr>
    </w:p>
    <w:p w14:paraId="52AD773C" w14:textId="77777777" w:rsidR="00446A43" w:rsidRPr="00C85A00" w:rsidRDefault="00271213" w:rsidP="00446A43">
      <w:pPr>
        <w:pStyle w:val="ListParagraph"/>
        <w:numPr>
          <w:ilvl w:val="1"/>
          <w:numId w:val="6"/>
        </w:numPr>
        <w:ind w:right="770"/>
        <w:rPr>
          <w:b/>
        </w:rPr>
      </w:pPr>
      <w:r>
        <w:rPr>
          <w:b/>
        </w:rPr>
        <w:t>Data analysis</w:t>
      </w:r>
      <w:r w:rsidR="00D7221F">
        <w:rPr>
          <w:b/>
        </w:rPr>
        <w:t>/bioi</w:t>
      </w:r>
      <w:r w:rsidR="00446A43" w:rsidRPr="00C85A00">
        <w:rPr>
          <w:b/>
        </w:rPr>
        <w:t>nfor</w:t>
      </w:r>
      <w:r w:rsidR="00D7221F">
        <w:rPr>
          <w:b/>
        </w:rPr>
        <w:t>ma</w:t>
      </w:r>
      <w:r w:rsidR="00446A43" w:rsidRPr="00C85A00">
        <w:rPr>
          <w:b/>
        </w:rPr>
        <w:t>tics options</w:t>
      </w:r>
    </w:p>
    <w:p w14:paraId="63C411A9" w14:textId="77777777" w:rsidR="00686EE7" w:rsidRDefault="00686EE7" w:rsidP="00B87E4B">
      <w:pPr>
        <w:pStyle w:val="ListParagraph"/>
        <w:spacing w:after="0" w:line="240" w:lineRule="auto"/>
        <w:ind w:left="360" w:firstLine="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
        <w:gridCol w:w="552"/>
        <w:gridCol w:w="7830"/>
      </w:tblGrid>
      <w:tr w:rsidR="00686EE7" w14:paraId="4D09DE26" w14:textId="77777777" w:rsidTr="004A18CC">
        <w:trPr>
          <w:trHeight w:val="310"/>
        </w:trPr>
        <w:tc>
          <w:tcPr>
            <w:tcW w:w="366" w:type="dxa"/>
            <w:tcBorders>
              <w:bottom w:val="single" w:sz="4" w:space="0" w:color="auto"/>
            </w:tcBorders>
            <w:vAlign w:val="bottom"/>
          </w:tcPr>
          <w:p w14:paraId="73E66A91" w14:textId="77777777" w:rsidR="00686EE7" w:rsidRDefault="00686EE7" w:rsidP="00B87E4B">
            <w:pPr>
              <w:pStyle w:val="ListParagraph"/>
              <w:ind w:left="0"/>
            </w:pPr>
          </w:p>
        </w:tc>
        <w:tc>
          <w:tcPr>
            <w:tcW w:w="8382" w:type="dxa"/>
            <w:gridSpan w:val="2"/>
            <w:vAlign w:val="bottom"/>
          </w:tcPr>
          <w:p w14:paraId="69932546" w14:textId="77777777" w:rsidR="00686EE7" w:rsidRDefault="00E61ADF" w:rsidP="00B87E4B">
            <w:pPr>
              <w:pStyle w:val="ListParagraph"/>
              <w:ind w:left="0"/>
            </w:pPr>
            <w:r>
              <w:t xml:space="preserve"> </w:t>
            </w:r>
            <w:r w:rsidR="00C125D8">
              <w:t xml:space="preserve">Email </w:t>
            </w:r>
            <w:r>
              <w:t>of person who will receive data</w:t>
            </w:r>
            <w:r w:rsidR="00C125D8">
              <w:t xml:space="preserve"> </w:t>
            </w:r>
            <w:r>
              <w:t xml:space="preserve">via </w:t>
            </w:r>
            <w:r w:rsidR="002C0DAD">
              <w:t>Server or FTP Account  _____</w:t>
            </w:r>
            <w:r w:rsidR="00C125D8">
              <w:t xml:space="preserve">_______________________ </w:t>
            </w:r>
          </w:p>
        </w:tc>
      </w:tr>
      <w:tr w:rsidR="00686EE7" w14:paraId="277A39C7" w14:textId="77777777" w:rsidTr="004A18CC">
        <w:trPr>
          <w:trHeight w:val="310"/>
        </w:trPr>
        <w:tc>
          <w:tcPr>
            <w:tcW w:w="366" w:type="dxa"/>
            <w:tcBorders>
              <w:top w:val="single" w:sz="4" w:space="0" w:color="auto"/>
              <w:bottom w:val="single" w:sz="4" w:space="0" w:color="auto"/>
            </w:tcBorders>
            <w:vAlign w:val="bottom"/>
          </w:tcPr>
          <w:p w14:paraId="0E9C2AFA" w14:textId="77777777" w:rsidR="00686EE7" w:rsidRDefault="00686EE7" w:rsidP="00B87E4B">
            <w:pPr>
              <w:pStyle w:val="ListParagraph"/>
              <w:ind w:left="0"/>
            </w:pPr>
          </w:p>
        </w:tc>
        <w:tc>
          <w:tcPr>
            <w:tcW w:w="8382" w:type="dxa"/>
            <w:gridSpan w:val="2"/>
            <w:vAlign w:val="bottom"/>
          </w:tcPr>
          <w:p w14:paraId="18298420" w14:textId="77777777" w:rsidR="00950057" w:rsidRDefault="00950057" w:rsidP="00B87E4B">
            <w:pPr>
              <w:pStyle w:val="ListParagraph"/>
              <w:ind w:left="0"/>
            </w:pPr>
          </w:p>
          <w:p w14:paraId="0BBE8829" w14:textId="77777777" w:rsidR="00686EE7" w:rsidRDefault="00E61ADF" w:rsidP="00E61ADF">
            <w:pPr>
              <w:pStyle w:val="ListParagraph"/>
              <w:ind w:left="0"/>
            </w:pPr>
            <w:r>
              <w:t>USB Drive (Charge applicable and will be based on size of drive)</w:t>
            </w:r>
          </w:p>
        </w:tc>
      </w:tr>
      <w:tr w:rsidR="00E61ADF" w14:paraId="7DEC239C" w14:textId="77777777" w:rsidTr="004A18CC">
        <w:trPr>
          <w:gridAfter w:val="1"/>
          <w:wAfter w:w="7830" w:type="dxa"/>
          <w:trHeight w:val="310"/>
        </w:trPr>
        <w:tc>
          <w:tcPr>
            <w:tcW w:w="366" w:type="dxa"/>
            <w:tcBorders>
              <w:top w:val="single" w:sz="4" w:space="0" w:color="auto"/>
            </w:tcBorders>
            <w:vAlign w:val="bottom"/>
          </w:tcPr>
          <w:p w14:paraId="17075991" w14:textId="77777777" w:rsidR="00E61ADF" w:rsidRDefault="00E61ADF" w:rsidP="00B87E4B">
            <w:pPr>
              <w:pStyle w:val="ListParagraph"/>
              <w:ind w:left="0"/>
            </w:pPr>
          </w:p>
        </w:tc>
        <w:tc>
          <w:tcPr>
            <w:tcW w:w="552" w:type="dxa"/>
            <w:vAlign w:val="bottom"/>
          </w:tcPr>
          <w:p w14:paraId="1003D417" w14:textId="77777777" w:rsidR="00E61ADF" w:rsidRDefault="00E61ADF" w:rsidP="00B87E4B">
            <w:pPr>
              <w:pStyle w:val="ListParagraph"/>
              <w:ind w:left="0"/>
            </w:pPr>
          </w:p>
        </w:tc>
      </w:tr>
    </w:tbl>
    <w:p w14:paraId="671F0CC8" w14:textId="77777777" w:rsidR="00A765A8" w:rsidRDefault="00A765A8" w:rsidP="009A6430">
      <w:pPr>
        <w:spacing w:after="0" w:line="240" w:lineRule="auto"/>
      </w:pPr>
    </w:p>
    <w:p w14:paraId="2D3A5143" w14:textId="77777777" w:rsidR="000B77CF" w:rsidRPr="00F1736F" w:rsidRDefault="000B77CF" w:rsidP="008A1863">
      <w:pPr>
        <w:pStyle w:val="Heading2"/>
        <w:numPr>
          <w:ilvl w:val="0"/>
          <w:numId w:val="5"/>
        </w:numPr>
        <w:rPr>
          <w:color w:val="548DD4" w:themeColor="text2" w:themeTint="99"/>
        </w:rPr>
      </w:pPr>
      <w:r w:rsidRPr="00F1736F">
        <w:rPr>
          <w:color w:val="548DD4" w:themeColor="text2" w:themeTint="99"/>
        </w:rPr>
        <w:t>Payment Information</w:t>
      </w:r>
    </w:p>
    <w:p w14:paraId="314C53CD" w14:textId="77777777" w:rsidR="000B77CF" w:rsidRPr="00D15946" w:rsidRDefault="000B77CF" w:rsidP="00806EDA">
      <w:pPr>
        <w:spacing w:after="0" w:line="240" w:lineRule="auto"/>
        <w:rPr>
          <w:b/>
          <w:u w:val="single"/>
        </w:rPr>
      </w:pPr>
    </w:p>
    <w:p w14:paraId="5837BEDB" w14:textId="77777777" w:rsidR="000B77CF" w:rsidRPr="00806EDA" w:rsidRDefault="00692485" w:rsidP="002C0DAD">
      <w:pPr>
        <w:spacing w:after="0" w:line="240" w:lineRule="auto"/>
        <w:ind w:left="360" w:firstLine="360"/>
        <w:rPr>
          <w:b/>
        </w:rPr>
      </w:pPr>
      <w:r w:rsidRPr="00806EDA">
        <w:rPr>
          <w:b/>
        </w:rPr>
        <w:t xml:space="preserve">3.1 </w:t>
      </w:r>
      <w:r>
        <w:rPr>
          <w:b/>
        </w:rPr>
        <w:t>University</w:t>
      </w:r>
      <w:r w:rsidR="00B87E4B" w:rsidRPr="00806EDA">
        <w:rPr>
          <w:b/>
        </w:rPr>
        <w:t xml:space="preserve"> of </w:t>
      </w:r>
      <w:r w:rsidR="000B77CF" w:rsidRPr="00806EDA">
        <w:rPr>
          <w:b/>
        </w:rPr>
        <w:t>Colorado Faculty</w:t>
      </w:r>
    </w:p>
    <w:tbl>
      <w:tblPr>
        <w:tblStyle w:val="TableGrid"/>
        <w:tblpPr w:leftFromText="180" w:rightFromText="180" w:vertAnchor="text" w:horzAnchor="page" w:tblpX="2389" w:tblpY="175"/>
        <w:tblW w:w="0" w:type="auto"/>
        <w:tblLook w:val="04A0" w:firstRow="1" w:lastRow="0" w:firstColumn="1" w:lastColumn="0" w:noHBand="0" w:noVBand="1"/>
      </w:tblPr>
      <w:tblGrid>
        <w:gridCol w:w="2491"/>
        <w:gridCol w:w="3055"/>
      </w:tblGrid>
      <w:tr w:rsidR="00257C85" w14:paraId="0909893F" w14:textId="77777777" w:rsidTr="002C0DAD">
        <w:trPr>
          <w:trHeight w:val="95"/>
        </w:trPr>
        <w:tc>
          <w:tcPr>
            <w:tcW w:w="2491" w:type="dxa"/>
          </w:tcPr>
          <w:p w14:paraId="6DA1BA29" w14:textId="77777777" w:rsidR="00257C85" w:rsidRDefault="00257C85" w:rsidP="00546A5A">
            <w:pPr>
              <w:jc w:val="center"/>
              <w:rPr>
                <w:u w:val="single"/>
              </w:rPr>
            </w:pPr>
            <w:r>
              <w:t>Speed Type</w:t>
            </w:r>
          </w:p>
        </w:tc>
        <w:tc>
          <w:tcPr>
            <w:tcW w:w="3055" w:type="dxa"/>
          </w:tcPr>
          <w:p w14:paraId="706FB898" w14:textId="77777777" w:rsidR="00257C85" w:rsidRDefault="00257C85" w:rsidP="00257C85">
            <w:pPr>
              <w:rPr>
                <w:u w:val="single"/>
              </w:rPr>
            </w:pPr>
          </w:p>
        </w:tc>
      </w:tr>
      <w:tr w:rsidR="00257C85" w14:paraId="3ACF6F0E" w14:textId="77777777" w:rsidTr="002C0DAD">
        <w:trPr>
          <w:trHeight w:val="452"/>
        </w:trPr>
        <w:tc>
          <w:tcPr>
            <w:tcW w:w="2491" w:type="dxa"/>
          </w:tcPr>
          <w:p w14:paraId="4DE2EA43" w14:textId="77777777" w:rsidR="00692485" w:rsidRDefault="007D5748" w:rsidP="00F15E7B">
            <w:pPr>
              <w:jc w:val="center"/>
            </w:pPr>
            <w:r>
              <w:t>Sequencing Pilot Award</w:t>
            </w:r>
          </w:p>
          <w:p w14:paraId="1541E4E8" w14:textId="77777777" w:rsidR="002C0DAD" w:rsidRPr="00F15E7B" w:rsidRDefault="002C0DAD" w:rsidP="00F15E7B">
            <w:pPr>
              <w:jc w:val="center"/>
            </w:pPr>
            <w:r>
              <w:t>RBI Pilot Award</w:t>
            </w:r>
          </w:p>
        </w:tc>
        <w:tc>
          <w:tcPr>
            <w:tcW w:w="3055" w:type="dxa"/>
          </w:tcPr>
          <w:p w14:paraId="1BF76695" w14:textId="77777777" w:rsidR="00257C85" w:rsidRDefault="004B0FA4" w:rsidP="004B0FA4">
            <w:r>
              <w:t>___Yes</w:t>
            </w:r>
            <w:r w:rsidR="00257C85">
              <w:t xml:space="preserve">  </w:t>
            </w:r>
            <w:r>
              <w:t xml:space="preserve">  ___No</w:t>
            </w:r>
          </w:p>
          <w:p w14:paraId="7D2734D9" w14:textId="77777777" w:rsidR="002C0DAD" w:rsidRDefault="002C0DAD" w:rsidP="002C0DAD">
            <w:r>
              <w:t>___Yes    ___No</w:t>
            </w:r>
          </w:p>
          <w:p w14:paraId="6423570D" w14:textId="77777777" w:rsidR="00692485" w:rsidRDefault="00692485" w:rsidP="004B0FA4">
            <w:pPr>
              <w:rPr>
                <w:u w:val="single"/>
              </w:rPr>
            </w:pPr>
          </w:p>
        </w:tc>
      </w:tr>
    </w:tbl>
    <w:p w14:paraId="42E4440D" w14:textId="77777777" w:rsidR="000B77CF" w:rsidRDefault="000B77CF" w:rsidP="000B77CF">
      <w:pPr>
        <w:spacing w:after="0" w:line="240" w:lineRule="auto"/>
        <w:rPr>
          <w:u w:val="single"/>
        </w:rPr>
      </w:pPr>
    </w:p>
    <w:p w14:paraId="4A138A01" w14:textId="77777777" w:rsidR="00257C85" w:rsidRDefault="00257C85" w:rsidP="000B77CF">
      <w:pPr>
        <w:spacing w:after="0" w:line="240" w:lineRule="auto"/>
      </w:pPr>
    </w:p>
    <w:p w14:paraId="6AA215B0" w14:textId="77777777" w:rsidR="009A6430" w:rsidRDefault="009A6430" w:rsidP="000B77CF">
      <w:pPr>
        <w:spacing w:after="0" w:line="240" w:lineRule="auto"/>
      </w:pPr>
    </w:p>
    <w:p w14:paraId="6726EC28" w14:textId="77777777" w:rsidR="009A6430" w:rsidRDefault="009A6430" w:rsidP="000B77CF">
      <w:pPr>
        <w:spacing w:after="0" w:line="240" w:lineRule="auto"/>
      </w:pPr>
    </w:p>
    <w:p w14:paraId="5B3EB7F6" w14:textId="77777777" w:rsidR="002C0DAD" w:rsidRDefault="002E4154" w:rsidP="002E4154">
      <w:pPr>
        <w:spacing w:after="0" w:line="240" w:lineRule="auto"/>
        <w:rPr>
          <w:b/>
        </w:rPr>
      </w:pPr>
      <w:r>
        <w:rPr>
          <w:b/>
        </w:rPr>
        <w:t xml:space="preserve">       </w:t>
      </w:r>
    </w:p>
    <w:p w14:paraId="102434C2" w14:textId="77777777" w:rsidR="000B77CF" w:rsidRPr="00806EDA" w:rsidRDefault="00806EDA" w:rsidP="002C0DAD">
      <w:pPr>
        <w:spacing w:after="0" w:line="240" w:lineRule="auto"/>
        <w:ind w:firstLine="720"/>
        <w:rPr>
          <w:b/>
        </w:rPr>
      </w:pPr>
      <w:r>
        <w:rPr>
          <w:b/>
        </w:rPr>
        <w:t xml:space="preserve">3.2 </w:t>
      </w:r>
      <w:r w:rsidR="00446A43" w:rsidRPr="00806EDA">
        <w:rPr>
          <w:b/>
        </w:rPr>
        <w:t>Not</w:t>
      </w:r>
      <w:r w:rsidR="009A6430">
        <w:rPr>
          <w:b/>
        </w:rPr>
        <w:t xml:space="preserve"> Affiliated with the </w:t>
      </w:r>
      <w:r w:rsidR="000B77CF" w:rsidRPr="00806EDA">
        <w:rPr>
          <w:b/>
        </w:rPr>
        <w:t xml:space="preserve">University of Colorado </w:t>
      </w:r>
    </w:p>
    <w:p w14:paraId="5808A887" w14:textId="77777777" w:rsidR="00BF1426" w:rsidRDefault="00BF1426" w:rsidP="004B0FA4">
      <w:pPr>
        <w:spacing w:after="0" w:line="240" w:lineRule="auto"/>
      </w:pPr>
      <w:r>
        <w:tab/>
        <w:t>______</w:t>
      </w:r>
      <w:r w:rsidR="00781177">
        <w:t>_ Payment</w:t>
      </w:r>
      <w:r>
        <w:t xml:space="preserve"> by Check</w:t>
      </w:r>
    </w:p>
    <w:p w14:paraId="5F3629C5" w14:textId="77777777" w:rsidR="00BF1426" w:rsidRDefault="00BF1426" w:rsidP="004B0FA4">
      <w:pPr>
        <w:spacing w:after="0" w:line="240" w:lineRule="auto"/>
      </w:pPr>
      <w:r>
        <w:lastRenderedPageBreak/>
        <w:tab/>
        <w:t>______</w:t>
      </w:r>
      <w:r w:rsidR="00781177">
        <w:t>_ Payment</w:t>
      </w:r>
      <w:r>
        <w:t xml:space="preserve"> by Credit Card</w:t>
      </w:r>
    </w:p>
    <w:p w14:paraId="3BED4588" w14:textId="77777777" w:rsidR="00BF1426" w:rsidRDefault="00BF1426" w:rsidP="004B0FA4">
      <w:pPr>
        <w:spacing w:after="0" w:line="240" w:lineRule="auto"/>
      </w:pPr>
      <w:r>
        <w:tab/>
        <w:t>______</w:t>
      </w:r>
      <w:r w:rsidR="00781177">
        <w:t>_ Payment</w:t>
      </w:r>
      <w:r>
        <w:t xml:space="preserve"> by Wire Transfer</w:t>
      </w:r>
    </w:p>
    <w:p w14:paraId="18913984" w14:textId="77777777" w:rsidR="00FE0B67" w:rsidRDefault="00FE0B67" w:rsidP="004B0FA4">
      <w:pPr>
        <w:spacing w:after="0" w:line="240" w:lineRule="auto"/>
      </w:pPr>
    </w:p>
    <w:p w14:paraId="16583EE5" w14:textId="77777777" w:rsidR="0009020D" w:rsidRPr="00F1736F" w:rsidRDefault="008423D7" w:rsidP="008A1863">
      <w:pPr>
        <w:pStyle w:val="Heading2"/>
        <w:numPr>
          <w:ilvl w:val="0"/>
          <w:numId w:val="5"/>
        </w:numPr>
        <w:rPr>
          <w:color w:val="548DD4" w:themeColor="text2" w:themeTint="99"/>
        </w:rPr>
      </w:pPr>
      <w:r w:rsidRPr="00F1736F">
        <w:rPr>
          <w:color w:val="548DD4" w:themeColor="text2" w:themeTint="99"/>
        </w:rPr>
        <w:t>Sample Drop off or by Shipping</w:t>
      </w:r>
    </w:p>
    <w:p w14:paraId="527184AC" w14:textId="77777777" w:rsidR="0009020D" w:rsidRDefault="0009020D" w:rsidP="0009020D">
      <w:pPr>
        <w:spacing w:after="0" w:line="240" w:lineRule="auto"/>
      </w:pPr>
    </w:p>
    <w:p w14:paraId="67FB9E23" w14:textId="77777777" w:rsidR="008423D7" w:rsidRDefault="008423D7" w:rsidP="0009020D">
      <w:pPr>
        <w:spacing w:after="0" w:line="240" w:lineRule="auto"/>
      </w:pPr>
      <w:r>
        <w:t>Email or call to schedule a time for sample drop off.</w:t>
      </w:r>
    </w:p>
    <w:p w14:paraId="3AEE94E2" w14:textId="77777777" w:rsidR="005A57F2" w:rsidRDefault="005A57F2" w:rsidP="0009020D">
      <w:pPr>
        <w:spacing w:after="0" w:line="240" w:lineRule="auto"/>
      </w:pPr>
    </w:p>
    <w:tbl>
      <w:tblPr>
        <w:tblStyle w:val="TableGrid"/>
        <w:tblW w:w="0" w:type="auto"/>
        <w:tblLook w:val="04A0" w:firstRow="1" w:lastRow="0" w:firstColumn="1" w:lastColumn="0" w:noHBand="0" w:noVBand="1"/>
      </w:tblPr>
      <w:tblGrid>
        <w:gridCol w:w="1818"/>
        <w:gridCol w:w="1867"/>
        <w:gridCol w:w="5891"/>
      </w:tblGrid>
      <w:tr w:rsidR="00CA3180" w14:paraId="58EBB279" w14:textId="77777777" w:rsidTr="00F15E7B">
        <w:tc>
          <w:tcPr>
            <w:tcW w:w="1818" w:type="dxa"/>
          </w:tcPr>
          <w:p w14:paraId="6DD278B7" w14:textId="77777777" w:rsidR="00CA3180" w:rsidRDefault="00CA3180" w:rsidP="00CA3180">
            <w:r>
              <w:t>Contact</w:t>
            </w:r>
          </w:p>
        </w:tc>
        <w:tc>
          <w:tcPr>
            <w:tcW w:w="1867" w:type="dxa"/>
          </w:tcPr>
          <w:p w14:paraId="3E6E03C9" w14:textId="77777777" w:rsidR="00CA3180" w:rsidRDefault="00CA3180" w:rsidP="0009020D">
            <w:r>
              <w:t>Katrina Diener</w:t>
            </w:r>
          </w:p>
        </w:tc>
        <w:tc>
          <w:tcPr>
            <w:tcW w:w="5891" w:type="dxa"/>
          </w:tcPr>
          <w:p w14:paraId="1D9400E0" w14:textId="77777777" w:rsidR="00CA3180" w:rsidRDefault="009A4683" w:rsidP="00CA3180">
            <w:hyperlink r:id="rId9" w:history="1">
              <w:r w:rsidR="00CB3A11" w:rsidRPr="007B5537">
                <w:rPr>
                  <w:rStyle w:val="Hyperlink"/>
                </w:rPr>
                <w:t>Katrina.diener@CUAnschutz.edu</w:t>
              </w:r>
            </w:hyperlink>
            <w:r w:rsidR="00CA3180">
              <w:t xml:space="preserve">;  </w:t>
            </w:r>
            <w:hyperlink r:id="rId10" w:history="1">
              <w:r w:rsidR="00CB3A11" w:rsidRPr="007B5537">
                <w:rPr>
                  <w:rStyle w:val="Hyperlink"/>
                </w:rPr>
                <w:t>Microarray.core@CUAnschutz.edu</w:t>
              </w:r>
            </w:hyperlink>
          </w:p>
          <w:p w14:paraId="51F25675" w14:textId="77777777" w:rsidR="00CA3180" w:rsidRDefault="00CA3180" w:rsidP="00CA3180">
            <w:r>
              <w:tab/>
              <w:t>(303) 724- 6050</w:t>
            </w:r>
          </w:p>
        </w:tc>
      </w:tr>
      <w:tr w:rsidR="00CA3180" w14:paraId="7DBB45D4" w14:textId="77777777" w:rsidTr="00F15E7B">
        <w:tc>
          <w:tcPr>
            <w:tcW w:w="1818" w:type="dxa"/>
          </w:tcPr>
          <w:p w14:paraId="652AC257" w14:textId="77777777" w:rsidR="00CA3180" w:rsidRDefault="00CA3180" w:rsidP="0009020D">
            <w:r>
              <w:t>Contact</w:t>
            </w:r>
          </w:p>
        </w:tc>
        <w:tc>
          <w:tcPr>
            <w:tcW w:w="1867" w:type="dxa"/>
          </w:tcPr>
          <w:p w14:paraId="346E8382" w14:textId="77777777" w:rsidR="00CA3180" w:rsidRDefault="00CA3180" w:rsidP="0009020D">
            <w:r>
              <w:t xml:space="preserve">Todd </w:t>
            </w:r>
            <w:proofErr w:type="spellStart"/>
            <w:r>
              <w:t>Woessner</w:t>
            </w:r>
            <w:proofErr w:type="spellEnd"/>
          </w:p>
        </w:tc>
        <w:tc>
          <w:tcPr>
            <w:tcW w:w="5891" w:type="dxa"/>
          </w:tcPr>
          <w:p w14:paraId="0EB7EE64" w14:textId="77777777" w:rsidR="00CA3180" w:rsidRDefault="009A4683" w:rsidP="00CA3180">
            <w:hyperlink r:id="rId11" w:history="1">
              <w:r w:rsidR="00CB3A11" w:rsidRPr="007B5537">
                <w:rPr>
                  <w:rStyle w:val="Hyperlink"/>
                </w:rPr>
                <w:t>Brian.Woessner@CUAnschutz.edu</w:t>
              </w:r>
            </w:hyperlink>
          </w:p>
          <w:p w14:paraId="414135D7" w14:textId="77777777" w:rsidR="00CA3180" w:rsidRDefault="00CA3180" w:rsidP="00CA3180">
            <w:pPr>
              <w:ind w:firstLine="720"/>
            </w:pPr>
            <w:r>
              <w:t>(303) 724-6047</w:t>
            </w:r>
          </w:p>
        </w:tc>
      </w:tr>
      <w:tr w:rsidR="00CA3180" w14:paraId="12359496" w14:textId="77777777" w:rsidTr="008423D7">
        <w:tc>
          <w:tcPr>
            <w:tcW w:w="1818" w:type="dxa"/>
          </w:tcPr>
          <w:p w14:paraId="1472D639" w14:textId="77777777" w:rsidR="00CA3180" w:rsidRDefault="00B67338" w:rsidP="0009020D">
            <w:r>
              <w:t>Hours of o</w:t>
            </w:r>
            <w:r w:rsidR="00CA3180">
              <w:t>peration</w:t>
            </w:r>
            <w:r w:rsidR="008423D7">
              <w:t xml:space="preserve"> for sample drop off</w:t>
            </w:r>
          </w:p>
        </w:tc>
        <w:tc>
          <w:tcPr>
            <w:tcW w:w="7758" w:type="dxa"/>
            <w:gridSpan w:val="2"/>
          </w:tcPr>
          <w:p w14:paraId="1490F418" w14:textId="77777777" w:rsidR="0024024B" w:rsidRDefault="00CA3180" w:rsidP="0009020D">
            <w:r>
              <w:t xml:space="preserve">9:00am to </w:t>
            </w:r>
            <w:r w:rsidR="00BF1426">
              <w:t>3</w:t>
            </w:r>
            <w:r>
              <w:t xml:space="preserve">:00pm </w:t>
            </w:r>
          </w:p>
          <w:p w14:paraId="17F0F6B7" w14:textId="77777777" w:rsidR="00CA3180" w:rsidRDefault="007D5748" w:rsidP="0065247C">
            <w:r>
              <w:t>Monday – Friday, excluding U</w:t>
            </w:r>
            <w:r w:rsidR="00CA3180">
              <w:t xml:space="preserve">niversity </w:t>
            </w:r>
            <w:r>
              <w:t>H</w:t>
            </w:r>
            <w:r w:rsidR="00CA3180">
              <w:t>olidays.</w:t>
            </w:r>
          </w:p>
        </w:tc>
      </w:tr>
      <w:tr w:rsidR="00CA3180" w14:paraId="24C8BCB0" w14:textId="77777777" w:rsidTr="008423D7">
        <w:tc>
          <w:tcPr>
            <w:tcW w:w="1818" w:type="dxa"/>
          </w:tcPr>
          <w:p w14:paraId="2C920A9F" w14:textId="77777777" w:rsidR="00CA3180" w:rsidRDefault="00CA3180" w:rsidP="0009020D">
            <w:r>
              <w:t>Location</w:t>
            </w:r>
            <w:r w:rsidR="008423D7">
              <w:t>/ Shipping Address</w:t>
            </w:r>
          </w:p>
        </w:tc>
        <w:tc>
          <w:tcPr>
            <w:tcW w:w="7758" w:type="dxa"/>
            <w:gridSpan w:val="2"/>
          </w:tcPr>
          <w:p w14:paraId="79AE3E37" w14:textId="77777777" w:rsidR="008423D7" w:rsidRDefault="008423D7" w:rsidP="00CA3180">
            <w:r>
              <w:t>Genomics and Microarray Core</w:t>
            </w:r>
          </w:p>
          <w:p w14:paraId="2C95B69F" w14:textId="77777777" w:rsidR="00CA3180" w:rsidRDefault="00CA3180" w:rsidP="00CA3180">
            <w:r>
              <w:t xml:space="preserve">University of Colorado Anschutz </w:t>
            </w:r>
            <w:r w:rsidR="00536BA1">
              <w:t xml:space="preserve">Medical </w:t>
            </w:r>
            <w:r w:rsidR="00863FD6">
              <w:t>Campus</w:t>
            </w:r>
          </w:p>
          <w:p w14:paraId="068BC84F" w14:textId="77777777" w:rsidR="00CA3180" w:rsidRDefault="00CA3180" w:rsidP="00CA3180">
            <w:r>
              <w:t>12700 E. 19</w:t>
            </w:r>
            <w:r w:rsidRPr="00F52725">
              <w:rPr>
                <w:vertAlign w:val="superscript"/>
              </w:rPr>
              <w:t>th</w:t>
            </w:r>
            <w:r w:rsidR="00863FD6">
              <w:t xml:space="preserve"> Ave</w:t>
            </w:r>
          </w:p>
          <w:p w14:paraId="3B902A4F" w14:textId="77777777" w:rsidR="00CA3180" w:rsidRDefault="00863FD6" w:rsidP="00CA3180">
            <w:r>
              <w:t xml:space="preserve"> </w:t>
            </w:r>
            <w:r w:rsidR="00F15E7B">
              <w:t>Bldg.</w:t>
            </w:r>
            <w:r>
              <w:t>:  RC-2, Room 9400</w:t>
            </w:r>
          </w:p>
          <w:p w14:paraId="24B3E79A" w14:textId="77777777" w:rsidR="00CA3180" w:rsidRDefault="00CA3180" w:rsidP="00CA3180">
            <w:r>
              <w:t xml:space="preserve"> Aurora, CO 80045</w:t>
            </w:r>
          </w:p>
        </w:tc>
      </w:tr>
    </w:tbl>
    <w:p w14:paraId="43FB7930" w14:textId="77777777" w:rsidR="00C77768" w:rsidRDefault="00C77768" w:rsidP="0009020D">
      <w:pPr>
        <w:spacing w:after="0" w:line="240" w:lineRule="auto"/>
      </w:pPr>
    </w:p>
    <w:p w14:paraId="21650AB2" w14:textId="77777777" w:rsidR="0009020D" w:rsidRPr="00F1736F" w:rsidRDefault="0009020D" w:rsidP="002E4154">
      <w:pPr>
        <w:pStyle w:val="Heading2"/>
        <w:numPr>
          <w:ilvl w:val="0"/>
          <w:numId w:val="5"/>
        </w:numPr>
        <w:rPr>
          <w:color w:val="548DD4" w:themeColor="text2" w:themeTint="99"/>
        </w:rPr>
      </w:pPr>
      <w:r w:rsidRPr="00F1736F">
        <w:rPr>
          <w:color w:val="548DD4" w:themeColor="text2" w:themeTint="99"/>
        </w:rPr>
        <w:t>Required Signatures</w:t>
      </w:r>
    </w:p>
    <w:p w14:paraId="3C58037D" w14:textId="77777777" w:rsidR="0009020D" w:rsidRDefault="0009020D" w:rsidP="0009020D">
      <w:pPr>
        <w:spacing w:after="0" w:line="240" w:lineRule="auto"/>
      </w:pPr>
      <w:r>
        <w:t>Please have both the Principle Investigator (PI) that</w:t>
      </w:r>
      <w:r w:rsidR="00546A5A">
        <w:t xml:space="preserve"> will be paying for the</w:t>
      </w:r>
      <w:r>
        <w:t xml:space="preserve"> Sequencing Services and the Research/Technician/Student/ Post-Doc preparing the samples sign below acknowledging that all of the information provided on the form is correct.  Signature of this form acknowledges that the PI and Technician/Student/Post-Doc have agreed to all sample submission, quality, quantity, project scheduling, and researcher financial responsibility requirements.  Signature of this form authorizes the UC Genomics and Microarray Core to order all consumables necessary for the researcher’s sequencing project and confirms that the PI is financially responsible for items ordered for their project and all labor cost associated with the project.</w:t>
      </w:r>
    </w:p>
    <w:p w14:paraId="178AAE6D" w14:textId="77777777" w:rsidR="0009020D" w:rsidRDefault="0009020D" w:rsidP="0009020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320"/>
        <w:gridCol w:w="630"/>
        <w:gridCol w:w="1818"/>
      </w:tblGrid>
      <w:tr w:rsidR="00C77768" w14:paraId="0654E07E" w14:textId="77777777" w:rsidTr="00322E17">
        <w:tc>
          <w:tcPr>
            <w:tcW w:w="2808" w:type="dxa"/>
          </w:tcPr>
          <w:p w14:paraId="3E52412C" w14:textId="77777777" w:rsidR="00C77768" w:rsidRDefault="00C77768" w:rsidP="0009020D">
            <w:r>
              <w:t>Principle Investigator Signature</w:t>
            </w:r>
          </w:p>
        </w:tc>
        <w:tc>
          <w:tcPr>
            <w:tcW w:w="4320" w:type="dxa"/>
            <w:tcBorders>
              <w:bottom w:val="single" w:sz="4" w:space="0" w:color="auto"/>
            </w:tcBorders>
          </w:tcPr>
          <w:p w14:paraId="749B09F3" w14:textId="77777777" w:rsidR="00C77768" w:rsidRDefault="00C77768" w:rsidP="0009020D"/>
        </w:tc>
        <w:tc>
          <w:tcPr>
            <w:tcW w:w="630" w:type="dxa"/>
          </w:tcPr>
          <w:p w14:paraId="7AD9AEBA" w14:textId="77777777" w:rsidR="00C77768" w:rsidRDefault="00C77768" w:rsidP="0009020D">
            <w:r>
              <w:t>Date</w:t>
            </w:r>
          </w:p>
        </w:tc>
        <w:tc>
          <w:tcPr>
            <w:tcW w:w="1818" w:type="dxa"/>
            <w:tcBorders>
              <w:bottom w:val="single" w:sz="4" w:space="0" w:color="auto"/>
            </w:tcBorders>
          </w:tcPr>
          <w:p w14:paraId="0C1114BA" w14:textId="77777777" w:rsidR="00C77768" w:rsidRDefault="00C77768" w:rsidP="0009020D"/>
        </w:tc>
      </w:tr>
    </w:tbl>
    <w:p w14:paraId="0134E8BE" w14:textId="77777777" w:rsidR="00C77768" w:rsidRDefault="00C77768" w:rsidP="0009020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3690"/>
        <w:gridCol w:w="630"/>
        <w:gridCol w:w="1818"/>
      </w:tblGrid>
      <w:tr w:rsidR="00C77768" w14:paraId="7E5DA526" w14:textId="77777777" w:rsidTr="00CC0FEB">
        <w:tc>
          <w:tcPr>
            <w:tcW w:w="3438" w:type="dxa"/>
          </w:tcPr>
          <w:p w14:paraId="65D15F84" w14:textId="77777777" w:rsidR="00C77768" w:rsidRDefault="00C77768" w:rsidP="0009020D">
            <w:r>
              <w:t>Technician/Student/Post-Doc Signature</w:t>
            </w:r>
          </w:p>
        </w:tc>
        <w:tc>
          <w:tcPr>
            <w:tcW w:w="3690" w:type="dxa"/>
            <w:tcBorders>
              <w:bottom w:val="single" w:sz="4" w:space="0" w:color="auto"/>
            </w:tcBorders>
          </w:tcPr>
          <w:p w14:paraId="2C4A4863" w14:textId="77777777" w:rsidR="00C77768" w:rsidRDefault="00C77768" w:rsidP="0009020D"/>
        </w:tc>
        <w:tc>
          <w:tcPr>
            <w:tcW w:w="630" w:type="dxa"/>
          </w:tcPr>
          <w:p w14:paraId="38C7BF74" w14:textId="77777777" w:rsidR="00C77768" w:rsidRDefault="00C77768" w:rsidP="0009020D">
            <w:r>
              <w:t>Date</w:t>
            </w:r>
          </w:p>
        </w:tc>
        <w:tc>
          <w:tcPr>
            <w:tcW w:w="1818" w:type="dxa"/>
            <w:tcBorders>
              <w:bottom w:val="single" w:sz="4" w:space="0" w:color="auto"/>
            </w:tcBorders>
          </w:tcPr>
          <w:p w14:paraId="62089589" w14:textId="77777777" w:rsidR="00C77768" w:rsidRDefault="00C77768" w:rsidP="0009020D"/>
        </w:tc>
      </w:tr>
    </w:tbl>
    <w:p w14:paraId="699590B9" w14:textId="77777777" w:rsidR="0009020D" w:rsidRDefault="0009020D" w:rsidP="00791605">
      <w:pPr>
        <w:ind w:right="770"/>
      </w:pPr>
    </w:p>
    <w:p w14:paraId="29DDF508" w14:textId="77777777" w:rsidR="007216DC" w:rsidRDefault="007216DC" w:rsidP="007216DC">
      <w:pPr>
        <w:pStyle w:val="Heading2"/>
        <w:numPr>
          <w:ilvl w:val="0"/>
          <w:numId w:val="5"/>
        </w:numPr>
        <w:rPr>
          <w:color w:val="548DD4" w:themeColor="text2" w:themeTint="99"/>
        </w:rPr>
      </w:pPr>
      <w:r>
        <w:t xml:space="preserve"> </w:t>
      </w:r>
      <w:r>
        <w:rPr>
          <w:color w:val="548DD4" w:themeColor="text2" w:themeTint="99"/>
        </w:rPr>
        <w:t>Data and Sample Retrieval</w:t>
      </w:r>
    </w:p>
    <w:p w14:paraId="430DF5FE" w14:textId="77777777" w:rsidR="007216DC" w:rsidRDefault="007216DC" w:rsidP="007216DC">
      <w:r>
        <w:t xml:space="preserve">All data from sequencing run will be deleted from our servers 31 days after you receive notification that your data is ready to be downloaded from our server via email.  </w:t>
      </w:r>
    </w:p>
    <w:p w14:paraId="09A2F30F" w14:textId="77777777" w:rsidR="007216DC" w:rsidRPr="007216DC" w:rsidRDefault="007216DC" w:rsidP="007216DC">
      <w:r>
        <w:t xml:space="preserve">Please pick up original DNA / RNA submitted along with constructed libraries no later than 60 days after data has been downloaded from our server.  If you do not pick up your samples and libraries they will be destroyed.  </w:t>
      </w:r>
    </w:p>
    <w:p w14:paraId="4B533B80" w14:textId="77777777" w:rsidR="00791605" w:rsidRDefault="00791605" w:rsidP="007216DC">
      <w:pPr>
        <w:pStyle w:val="ListParagraph"/>
        <w:ind w:right="770"/>
      </w:pPr>
    </w:p>
    <w:sectPr w:rsidR="00791605" w:rsidSect="009A6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3CF"/>
    <w:multiLevelType w:val="hybridMultilevel"/>
    <w:tmpl w:val="6E1EC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5F"/>
    <w:multiLevelType w:val="multilevel"/>
    <w:tmpl w:val="59B601F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855B7"/>
    <w:multiLevelType w:val="multilevel"/>
    <w:tmpl w:val="41282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945234D"/>
    <w:multiLevelType w:val="hybridMultilevel"/>
    <w:tmpl w:val="654A5CE0"/>
    <w:lvl w:ilvl="0" w:tplc="56D0EC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50D27"/>
    <w:multiLevelType w:val="multilevel"/>
    <w:tmpl w:val="311EB0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DE2124"/>
    <w:multiLevelType w:val="multilevel"/>
    <w:tmpl w:val="59B601F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BC6388"/>
    <w:multiLevelType w:val="multilevel"/>
    <w:tmpl w:val="311EB0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A16F41"/>
    <w:multiLevelType w:val="multilevel"/>
    <w:tmpl w:val="311EB0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DA5B8F"/>
    <w:multiLevelType w:val="hybridMultilevel"/>
    <w:tmpl w:val="67F48A46"/>
    <w:lvl w:ilvl="0" w:tplc="251CE5A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567BE2"/>
    <w:multiLevelType w:val="multilevel"/>
    <w:tmpl w:val="311EB0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F071F6"/>
    <w:multiLevelType w:val="multilevel"/>
    <w:tmpl w:val="311EB0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8340AA"/>
    <w:multiLevelType w:val="hybridMultilevel"/>
    <w:tmpl w:val="61DA652A"/>
    <w:lvl w:ilvl="0" w:tplc="5B820A3E">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4D2D68"/>
    <w:multiLevelType w:val="multilevel"/>
    <w:tmpl w:val="792E50F8"/>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87D595F"/>
    <w:multiLevelType w:val="multilevel"/>
    <w:tmpl w:val="41282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C053247"/>
    <w:multiLevelType w:val="hybridMultilevel"/>
    <w:tmpl w:val="5CE8BE70"/>
    <w:lvl w:ilvl="0" w:tplc="C8B088E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14"/>
  </w:num>
  <w:num w:numId="4">
    <w:abstractNumId w:val="8"/>
  </w:num>
  <w:num w:numId="5">
    <w:abstractNumId w:val="13"/>
  </w:num>
  <w:num w:numId="6">
    <w:abstractNumId w:val="5"/>
  </w:num>
  <w:num w:numId="7">
    <w:abstractNumId w:val="12"/>
  </w:num>
  <w:num w:numId="8">
    <w:abstractNumId w:val="1"/>
  </w:num>
  <w:num w:numId="9">
    <w:abstractNumId w:val="6"/>
  </w:num>
  <w:num w:numId="10">
    <w:abstractNumId w:val="4"/>
  </w:num>
  <w:num w:numId="11">
    <w:abstractNumId w:val="7"/>
  </w:num>
  <w:num w:numId="12">
    <w:abstractNumId w:val="9"/>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54"/>
    <w:rsid w:val="00012A75"/>
    <w:rsid w:val="0002661F"/>
    <w:rsid w:val="00030F69"/>
    <w:rsid w:val="0004028A"/>
    <w:rsid w:val="00041554"/>
    <w:rsid w:val="00052E3E"/>
    <w:rsid w:val="00053E38"/>
    <w:rsid w:val="0008370B"/>
    <w:rsid w:val="00083834"/>
    <w:rsid w:val="0009020D"/>
    <w:rsid w:val="000A5B6D"/>
    <w:rsid w:val="000B77CF"/>
    <w:rsid w:val="000D6202"/>
    <w:rsid w:val="000E232F"/>
    <w:rsid w:val="000F435C"/>
    <w:rsid w:val="000F7D2B"/>
    <w:rsid w:val="001040C3"/>
    <w:rsid w:val="00117C4A"/>
    <w:rsid w:val="00124207"/>
    <w:rsid w:val="00125289"/>
    <w:rsid w:val="0012619C"/>
    <w:rsid w:val="00127AFB"/>
    <w:rsid w:val="00145F59"/>
    <w:rsid w:val="00157589"/>
    <w:rsid w:val="00163B8E"/>
    <w:rsid w:val="001746CA"/>
    <w:rsid w:val="00177428"/>
    <w:rsid w:val="001913CE"/>
    <w:rsid w:val="001B1770"/>
    <w:rsid w:val="001D0C04"/>
    <w:rsid w:val="001E4572"/>
    <w:rsid w:val="001F0441"/>
    <w:rsid w:val="002052A4"/>
    <w:rsid w:val="00206585"/>
    <w:rsid w:val="0021167B"/>
    <w:rsid w:val="002216C2"/>
    <w:rsid w:val="00222589"/>
    <w:rsid w:val="00227640"/>
    <w:rsid w:val="0024024B"/>
    <w:rsid w:val="00250DDD"/>
    <w:rsid w:val="00257C85"/>
    <w:rsid w:val="00271213"/>
    <w:rsid w:val="00271ADC"/>
    <w:rsid w:val="0028290D"/>
    <w:rsid w:val="00283E7C"/>
    <w:rsid w:val="002C0DAD"/>
    <w:rsid w:val="002C4017"/>
    <w:rsid w:val="002C58EE"/>
    <w:rsid w:val="002E4154"/>
    <w:rsid w:val="002F483C"/>
    <w:rsid w:val="003014DC"/>
    <w:rsid w:val="00303D5A"/>
    <w:rsid w:val="00304FC0"/>
    <w:rsid w:val="00322E17"/>
    <w:rsid w:val="00326CC2"/>
    <w:rsid w:val="0033196A"/>
    <w:rsid w:val="00373CBA"/>
    <w:rsid w:val="003E22FC"/>
    <w:rsid w:val="003E2639"/>
    <w:rsid w:val="003E6A59"/>
    <w:rsid w:val="003F409C"/>
    <w:rsid w:val="003F5DF9"/>
    <w:rsid w:val="004023A5"/>
    <w:rsid w:val="00410819"/>
    <w:rsid w:val="00421CE0"/>
    <w:rsid w:val="004221D8"/>
    <w:rsid w:val="00422C55"/>
    <w:rsid w:val="00446A43"/>
    <w:rsid w:val="00452A0C"/>
    <w:rsid w:val="00457D46"/>
    <w:rsid w:val="004758F2"/>
    <w:rsid w:val="004802D7"/>
    <w:rsid w:val="004A18CC"/>
    <w:rsid w:val="004A4536"/>
    <w:rsid w:val="004B0921"/>
    <w:rsid w:val="004B0FA4"/>
    <w:rsid w:val="004B3B4B"/>
    <w:rsid w:val="004B7EEE"/>
    <w:rsid w:val="004D7DD1"/>
    <w:rsid w:val="00524B45"/>
    <w:rsid w:val="005315DB"/>
    <w:rsid w:val="00536BA1"/>
    <w:rsid w:val="00546A5A"/>
    <w:rsid w:val="005533BF"/>
    <w:rsid w:val="00564F9B"/>
    <w:rsid w:val="00567638"/>
    <w:rsid w:val="00571E3C"/>
    <w:rsid w:val="005A57F2"/>
    <w:rsid w:val="005D4EFC"/>
    <w:rsid w:val="005D7041"/>
    <w:rsid w:val="005F4959"/>
    <w:rsid w:val="0065247C"/>
    <w:rsid w:val="00674843"/>
    <w:rsid w:val="00682AEF"/>
    <w:rsid w:val="00686EE7"/>
    <w:rsid w:val="00692485"/>
    <w:rsid w:val="006B273C"/>
    <w:rsid w:val="006C5C45"/>
    <w:rsid w:val="006C5C49"/>
    <w:rsid w:val="006D047F"/>
    <w:rsid w:val="006D2B4A"/>
    <w:rsid w:val="00705996"/>
    <w:rsid w:val="007216DC"/>
    <w:rsid w:val="007312EA"/>
    <w:rsid w:val="007744BD"/>
    <w:rsid w:val="00781177"/>
    <w:rsid w:val="00784C7C"/>
    <w:rsid w:val="00791605"/>
    <w:rsid w:val="00792778"/>
    <w:rsid w:val="007B4B80"/>
    <w:rsid w:val="007C40E9"/>
    <w:rsid w:val="007D5748"/>
    <w:rsid w:val="00801D8F"/>
    <w:rsid w:val="00804186"/>
    <w:rsid w:val="008047BA"/>
    <w:rsid w:val="00806EDA"/>
    <w:rsid w:val="00811852"/>
    <w:rsid w:val="00820862"/>
    <w:rsid w:val="00831547"/>
    <w:rsid w:val="008423D7"/>
    <w:rsid w:val="0086368F"/>
    <w:rsid w:val="00863FD6"/>
    <w:rsid w:val="008763D5"/>
    <w:rsid w:val="00887B49"/>
    <w:rsid w:val="00895673"/>
    <w:rsid w:val="008A1863"/>
    <w:rsid w:val="008C073B"/>
    <w:rsid w:val="008D09E9"/>
    <w:rsid w:val="008D4DBB"/>
    <w:rsid w:val="008D7F7D"/>
    <w:rsid w:val="00915777"/>
    <w:rsid w:val="00932EA3"/>
    <w:rsid w:val="00941AB3"/>
    <w:rsid w:val="00950057"/>
    <w:rsid w:val="00957336"/>
    <w:rsid w:val="009627DA"/>
    <w:rsid w:val="00980015"/>
    <w:rsid w:val="009827A7"/>
    <w:rsid w:val="009A4683"/>
    <w:rsid w:val="009A6430"/>
    <w:rsid w:val="009A7292"/>
    <w:rsid w:val="009B2580"/>
    <w:rsid w:val="009B3DC5"/>
    <w:rsid w:val="009C6B66"/>
    <w:rsid w:val="009D5F6E"/>
    <w:rsid w:val="009F0722"/>
    <w:rsid w:val="009F46DE"/>
    <w:rsid w:val="009F5904"/>
    <w:rsid w:val="00A17612"/>
    <w:rsid w:val="00A301AA"/>
    <w:rsid w:val="00A544F9"/>
    <w:rsid w:val="00A60557"/>
    <w:rsid w:val="00A765A8"/>
    <w:rsid w:val="00AA0F5E"/>
    <w:rsid w:val="00AA305A"/>
    <w:rsid w:val="00AC12FE"/>
    <w:rsid w:val="00AD62A0"/>
    <w:rsid w:val="00AE135C"/>
    <w:rsid w:val="00AF6F50"/>
    <w:rsid w:val="00B10AAD"/>
    <w:rsid w:val="00B10C9D"/>
    <w:rsid w:val="00B1161B"/>
    <w:rsid w:val="00B11E8C"/>
    <w:rsid w:val="00B2637E"/>
    <w:rsid w:val="00B40085"/>
    <w:rsid w:val="00B6034F"/>
    <w:rsid w:val="00B67338"/>
    <w:rsid w:val="00B710ED"/>
    <w:rsid w:val="00B74D74"/>
    <w:rsid w:val="00B87E4B"/>
    <w:rsid w:val="00BA2348"/>
    <w:rsid w:val="00BB21B2"/>
    <w:rsid w:val="00BB3404"/>
    <w:rsid w:val="00BC4482"/>
    <w:rsid w:val="00BC78DE"/>
    <w:rsid w:val="00BF1426"/>
    <w:rsid w:val="00BF32D5"/>
    <w:rsid w:val="00C10A0A"/>
    <w:rsid w:val="00C125D8"/>
    <w:rsid w:val="00C230C9"/>
    <w:rsid w:val="00C36608"/>
    <w:rsid w:val="00C37A33"/>
    <w:rsid w:val="00C52281"/>
    <w:rsid w:val="00C7114C"/>
    <w:rsid w:val="00C77007"/>
    <w:rsid w:val="00C77768"/>
    <w:rsid w:val="00C85A00"/>
    <w:rsid w:val="00CA3180"/>
    <w:rsid w:val="00CB3A11"/>
    <w:rsid w:val="00CC0FEB"/>
    <w:rsid w:val="00CD1F52"/>
    <w:rsid w:val="00CF15BE"/>
    <w:rsid w:val="00D03014"/>
    <w:rsid w:val="00D36860"/>
    <w:rsid w:val="00D661AB"/>
    <w:rsid w:val="00D7221F"/>
    <w:rsid w:val="00D92C6B"/>
    <w:rsid w:val="00DA25F4"/>
    <w:rsid w:val="00DC13AA"/>
    <w:rsid w:val="00DE0BA6"/>
    <w:rsid w:val="00E03A3F"/>
    <w:rsid w:val="00E27B84"/>
    <w:rsid w:val="00E47D1C"/>
    <w:rsid w:val="00E54B38"/>
    <w:rsid w:val="00E61ADF"/>
    <w:rsid w:val="00E70DBC"/>
    <w:rsid w:val="00E93D7E"/>
    <w:rsid w:val="00E9550E"/>
    <w:rsid w:val="00EA7C88"/>
    <w:rsid w:val="00EE3E9A"/>
    <w:rsid w:val="00EF40A9"/>
    <w:rsid w:val="00F0582E"/>
    <w:rsid w:val="00F15E7B"/>
    <w:rsid w:val="00F1736F"/>
    <w:rsid w:val="00F2451C"/>
    <w:rsid w:val="00F2731C"/>
    <w:rsid w:val="00F36758"/>
    <w:rsid w:val="00F373D4"/>
    <w:rsid w:val="00F746AE"/>
    <w:rsid w:val="00F77F95"/>
    <w:rsid w:val="00FB2F80"/>
    <w:rsid w:val="00FD4E1B"/>
    <w:rsid w:val="00FE0B67"/>
    <w:rsid w:val="00FE5B52"/>
    <w:rsid w:val="00FE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9EF0"/>
  <w15:docId w15:val="{0DC5F776-D39E-43B3-A013-E3A746FE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554"/>
    <w:rPr>
      <w:rFonts w:ascii="Calibri" w:eastAsia="Calibri" w:hAnsi="Calibri" w:cs="Times New Roman"/>
      <w:lang w:eastAsia="en-US"/>
    </w:rPr>
  </w:style>
  <w:style w:type="paragraph" w:styleId="Heading2">
    <w:name w:val="heading 2"/>
    <w:basedOn w:val="Normal"/>
    <w:next w:val="Normal"/>
    <w:link w:val="Heading2Char"/>
    <w:uiPriority w:val="9"/>
    <w:unhideWhenUsed/>
    <w:qFormat/>
    <w:rsid w:val="0004155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B7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554"/>
    <w:rPr>
      <w:color w:val="808080"/>
    </w:rPr>
  </w:style>
  <w:style w:type="paragraph" w:styleId="BalloonText">
    <w:name w:val="Balloon Text"/>
    <w:basedOn w:val="Normal"/>
    <w:link w:val="BalloonTextChar"/>
    <w:uiPriority w:val="99"/>
    <w:semiHidden/>
    <w:unhideWhenUsed/>
    <w:rsid w:val="0004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54"/>
    <w:rPr>
      <w:rFonts w:ascii="Tahoma" w:hAnsi="Tahoma" w:cs="Tahoma"/>
      <w:sz w:val="16"/>
      <w:szCs w:val="16"/>
    </w:rPr>
  </w:style>
  <w:style w:type="character" w:customStyle="1" w:styleId="Heading2Char">
    <w:name w:val="Heading 2 Char"/>
    <w:basedOn w:val="DefaultParagraphFont"/>
    <w:link w:val="Heading2"/>
    <w:uiPriority w:val="9"/>
    <w:rsid w:val="00041554"/>
    <w:rPr>
      <w:rFonts w:asciiTheme="majorHAnsi" w:eastAsiaTheme="majorEastAsia" w:hAnsiTheme="majorHAnsi" w:cstheme="majorBidi"/>
      <w:b/>
      <w:bCs/>
      <w:i/>
      <w:iCs/>
      <w:sz w:val="28"/>
      <w:szCs w:val="28"/>
      <w:lang w:eastAsia="en-US"/>
    </w:rPr>
  </w:style>
  <w:style w:type="table" w:styleId="TableGrid">
    <w:name w:val="Table Grid"/>
    <w:basedOn w:val="TableNormal"/>
    <w:uiPriority w:val="59"/>
    <w:rsid w:val="000415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51C"/>
    <w:pPr>
      <w:ind w:left="720"/>
      <w:contextualSpacing/>
    </w:pPr>
  </w:style>
  <w:style w:type="paragraph" w:styleId="z-TopofForm">
    <w:name w:val="HTML Top of Form"/>
    <w:basedOn w:val="Normal"/>
    <w:next w:val="Normal"/>
    <w:link w:val="z-TopofFormChar"/>
    <w:hidden/>
    <w:uiPriority w:val="99"/>
    <w:semiHidden/>
    <w:unhideWhenUsed/>
    <w:rsid w:val="007916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1605"/>
    <w:rPr>
      <w:rFonts w:ascii="Arial" w:eastAsia="Calibri"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7916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1605"/>
    <w:rPr>
      <w:rFonts w:ascii="Arial" w:eastAsia="Calibri" w:hAnsi="Arial" w:cs="Arial"/>
      <w:vanish/>
      <w:sz w:val="16"/>
      <w:szCs w:val="16"/>
      <w:lang w:eastAsia="en-US"/>
    </w:rPr>
  </w:style>
  <w:style w:type="character" w:styleId="Hyperlink">
    <w:name w:val="Hyperlink"/>
    <w:basedOn w:val="DefaultParagraphFont"/>
    <w:uiPriority w:val="99"/>
    <w:unhideWhenUsed/>
    <w:rsid w:val="0009020D"/>
    <w:rPr>
      <w:color w:val="0000FF"/>
      <w:u w:val="single"/>
    </w:rPr>
  </w:style>
  <w:style w:type="character" w:customStyle="1" w:styleId="Heading3Char">
    <w:name w:val="Heading 3 Char"/>
    <w:basedOn w:val="DefaultParagraphFont"/>
    <w:link w:val="Heading3"/>
    <w:uiPriority w:val="9"/>
    <w:rsid w:val="000B77CF"/>
    <w:rPr>
      <w:rFonts w:asciiTheme="majorHAnsi" w:eastAsiaTheme="majorEastAsia" w:hAnsiTheme="majorHAnsi" w:cstheme="majorBidi"/>
      <w:b/>
      <w:bCs/>
      <w:color w:val="4F81BD" w:themeColor="accent1"/>
      <w:lang w:eastAsia="en-US"/>
    </w:rPr>
  </w:style>
  <w:style w:type="paragraph" w:styleId="NoSpacing">
    <w:name w:val="No Spacing"/>
    <w:uiPriority w:val="1"/>
    <w:qFormat/>
    <w:rsid w:val="00C85A0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4040">
      <w:bodyDiv w:val="1"/>
      <w:marLeft w:val="0"/>
      <w:marRight w:val="0"/>
      <w:marTop w:val="0"/>
      <w:marBottom w:val="0"/>
      <w:divBdr>
        <w:top w:val="none" w:sz="0" w:space="0" w:color="auto"/>
        <w:left w:val="none" w:sz="0" w:space="0" w:color="auto"/>
        <w:bottom w:val="none" w:sz="0" w:space="0" w:color="auto"/>
        <w:right w:val="none" w:sz="0" w:space="0" w:color="auto"/>
      </w:divBdr>
    </w:div>
    <w:div w:id="390078429">
      <w:bodyDiv w:val="1"/>
      <w:marLeft w:val="0"/>
      <w:marRight w:val="0"/>
      <w:marTop w:val="0"/>
      <w:marBottom w:val="0"/>
      <w:divBdr>
        <w:top w:val="none" w:sz="0" w:space="0" w:color="auto"/>
        <w:left w:val="none" w:sz="0" w:space="0" w:color="auto"/>
        <w:bottom w:val="none" w:sz="0" w:space="0" w:color="auto"/>
        <w:right w:val="none" w:sz="0" w:space="0" w:color="auto"/>
      </w:divBdr>
    </w:div>
    <w:div w:id="533806628">
      <w:bodyDiv w:val="1"/>
      <w:marLeft w:val="0"/>
      <w:marRight w:val="0"/>
      <w:marTop w:val="0"/>
      <w:marBottom w:val="0"/>
      <w:divBdr>
        <w:top w:val="none" w:sz="0" w:space="0" w:color="auto"/>
        <w:left w:val="none" w:sz="0" w:space="0" w:color="auto"/>
        <w:bottom w:val="none" w:sz="0" w:space="0" w:color="auto"/>
        <w:right w:val="none" w:sz="0" w:space="0" w:color="auto"/>
      </w:divBdr>
    </w:div>
    <w:div w:id="1002199749">
      <w:bodyDiv w:val="1"/>
      <w:marLeft w:val="0"/>
      <w:marRight w:val="0"/>
      <w:marTop w:val="0"/>
      <w:marBottom w:val="0"/>
      <w:divBdr>
        <w:top w:val="none" w:sz="0" w:space="0" w:color="auto"/>
        <w:left w:val="none" w:sz="0" w:space="0" w:color="auto"/>
        <w:bottom w:val="none" w:sz="0" w:space="0" w:color="auto"/>
        <w:right w:val="none" w:sz="0" w:space="0" w:color="auto"/>
      </w:divBdr>
    </w:div>
    <w:div w:id="1418483591">
      <w:bodyDiv w:val="1"/>
      <w:marLeft w:val="0"/>
      <w:marRight w:val="0"/>
      <w:marTop w:val="0"/>
      <w:marBottom w:val="0"/>
      <w:divBdr>
        <w:top w:val="none" w:sz="0" w:space="0" w:color="auto"/>
        <w:left w:val="none" w:sz="0" w:space="0" w:color="auto"/>
        <w:bottom w:val="none" w:sz="0" w:space="0" w:color="auto"/>
        <w:right w:val="none" w:sz="0" w:space="0" w:color="auto"/>
      </w:divBdr>
    </w:div>
    <w:div w:id="16228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an.Woessner@CUAnschutz.edu" TargetMode="External"/><Relationship Id="rId5" Type="http://schemas.openxmlformats.org/officeDocument/2006/relationships/styles" Target="styles.xml"/><Relationship Id="rId10" Type="http://schemas.openxmlformats.org/officeDocument/2006/relationships/hyperlink" Target="mailto:Microarray.core@CUAnschutz.edu" TargetMode="External"/><Relationship Id="rId4" Type="http://schemas.openxmlformats.org/officeDocument/2006/relationships/numbering" Target="numbering.xml"/><Relationship Id="rId9" Type="http://schemas.openxmlformats.org/officeDocument/2006/relationships/hyperlink" Target="mailto:Katrina.diener@CUAnschut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DCEA0671AE4D4E9EB51BF4E33A81C4" ma:contentTypeVersion="2" ma:contentTypeDescription="Create a new document." ma:contentTypeScope="" ma:versionID="5bdf4a83c60ecd4348cedba08d648d11">
  <xsd:schema xmlns:xsd="http://www.w3.org/2001/XMLSchema" xmlns:xs="http://www.w3.org/2001/XMLSchema" xmlns:p="http://schemas.microsoft.com/office/2006/metadata/properties" xmlns:ns3="816a489d-12a0-424a-84a6-118c32362634" targetNamespace="http://schemas.microsoft.com/office/2006/metadata/properties" ma:root="true" ma:fieldsID="a70c38a4c74961930249531c1106e381" ns3:_="">
    <xsd:import namespace="816a489d-12a0-424a-84a6-118c3236263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a489d-12a0-424a-84a6-118c3236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FB933-27D8-431D-B55E-4C4DAAF5DD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1F9A4F-E7D1-482E-9FE1-11AB024E1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a489d-12a0-424a-84a6-118c32362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BDF79-B38A-4E79-8F90-2D9B060195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Faming</dc:creator>
  <cp:lastModifiedBy>Gregory Donald Randolph</cp:lastModifiedBy>
  <cp:revision>4</cp:revision>
  <cp:lastPrinted>2021-07-26T16:45:00Z</cp:lastPrinted>
  <dcterms:created xsi:type="dcterms:W3CDTF">2021-07-26T16:37:00Z</dcterms:created>
  <dcterms:modified xsi:type="dcterms:W3CDTF">2021-09-01T16:49:00Z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0x01010028DCEA0671AE4D4E9EB51BF4E33A81C4</vt:lpwstr>
  </property>
  <property fmtid="{D5CDD505-2E9C-101B-9397-08002B2CF9AE}" pid="3" name="IsMyDocuments">
    <vt:bool>true</vt:bool>
  </property>
</Properties>
</file>