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DD2C" w14:textId="77777777" w:rsidR="00A85A36" w:rsidRDefault="005A0099">
      <w:pPr>
        <w:spacing w:after="0" w:line="240" w:lineRule="auto"/>
        <w:rPr>
          <w:rFonts w:ascii="Arial" w:eastAsia="Arial" w:hAnsi="Arial" w:cs="Arial"/>
          <w:b/>
          <w:color w:val="0070C0"/>
          <w:sz w:val="32"/>
          <w:szCs w:val="32"/>
        </w:rPr>
      </w:pPr>
      <w:r>
        <w:rPr>
          <w:rFonts w:ascii="Arial" w:eastAsia="Arial" w:hAnsi="Arial" w:cs="Arial"/>
          <w:b/>
          <w:color w:val="0070C0"/>
          <w:sz w:val="32"/>
          <w:szCs w:val="32"/>
        </w:rPr>
        <w:t>Feather Extraction Protocol (Single Tube)</w:t>
      </w:r>
    </w:p>
    <w:p w14:paraId="4654DD5E" w14:textId="5390A145" w:rsidR="00A85A36" w:rsidRPr="00115E5D" w:rsidRDefault="005A0099">
      <w:pPr>
        <w:spacing w:after="0" w:line="240" w:lineRule="auto"/>
        <w:rPr>
          <w:rFonts w:eastAsia="Arial"/>
          <w:i/>
          <w:color w:val="595959"/>
          <w:sz w:val="24"/>
          <w:szCs w:val="24"/>
        </w:rPr>
      </w:pPr>
      <w:r w:rsidRPr="00115E5D">
        <w:rPr>
          <w:rFonts w:eastAsia="Arial"/>
          <w:i/>
          <w:color w:val="595959"/>
          <w:sz w:val="24"/>
          <w:szCs w:val="24"/>
        </w:rPr>
        <w:t xml:space="preserve">2021 Version </w:t>
      </w:r>
      <w:r w:rsidR="00431B09" w:rsidRPr="00115E5D">
        <w:rPr>
          <w:rFonts w:eastAsia="Arial"/>
          <w:i/>
          <w:color w:val="595959"/>
          <w:sz w:val="24"/>
          <w:szCs w:val="24"/>
        </w:rPr>
        <w:t>2</w:t>
      </w:r>
      <w:r w:rsidRPr="00115E5D">
        <w:rPr>
          <w:rFonts w:eastAsia="Arial"/>
          <w:i/>
          <w:color w:val="595959"/>
          <w:sz w:val="24"/>
          <w:szCs w:val="24"/>
        </w:rPr>
        <w:t xml:space="preserve">: </w:t>
      </w:r>
      <w:r w:rsidR="00431B09" w:rsidRPr="00115E5D">
        <w:rPr>
          <w:rFonts w:eastAsia="Arial"/>
          <w:i/>
          <w:color w:val="595959"/>
          <w:sz w:val="24"/>
          <w:szCs w:val="24"/>
        </w:rPr>
        <w:t>Modified 10/26/2021</w:t>
      </w:r>
    </w:p>
    <w:p w14:paraId="40BD26B5" w14:textId="77777777" w:rsidR="00A85A36" w:rsidRPr="00115E5D" w:rsidRDefault="00A85A36">
      <w:pPr>
        <w:spacing w:after="0" w:line="240" w:lineRule="auto"/>
        <w:rPr>
          <w:rFonts w:eastAsia="Arial"/>
          <w:color w:val="595959"/>
          <w:sz w:val="24"/>
          <w:szCs w:val="24"/>
        </w:rPr>
      </w:pPr>
    </w:p>
    <w:p w14:paraId="3382B323" w14:textId="77777777"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Consumables</w:t>
      </w:r>
    </w:p>
    <w:p w14:paraId="381F2733" w14:textId="77777777"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 xml:space="preserve">Product </w:t>
      </w:r>
      <w:r w:rsidRPr="00115E5D">
        <w:rPr>
          <w:rFonts w:eastAsia="Arial"/>
          <w:b/>
          <w:color w:val="000000"/>
          <w:sz w:val="24"/>
          <w:szCs w:val="24"/>
        </w:rPr>
        <w:tab/>
      </w:r>
      <w:r w:rsidRPr="00115E5D">
        <w:rPr>
          <w:rFonts w:eastAsia="Arial"/>
          <w:b/>
          <w:color w:val="000000"/>
          <w:sz w:val="24"/>
          <w:szCs w:val="24"/>
        </w:rPr>
        <w:tab/>
      </w:r>
      <w:r w:rsidRPr="00115E5D">
        <w:rPr>
          <w:rFonts w:eastAsia="Arial"/>
          <w:b/>
          <w:color w:val="000000"/>
          <w:sz w:val="24"/>
          <w:szCs w:val="24"/>
        </w:rPr>
        <w:tab/>
      </w:r>
      <w:r w:rsidRPr="00115E5D">
        <w:rPr>
          <w:rFonts w:eastAsia="Arial"/>
          <w:b/>
          <w:color w:val="000000"/>
          <w:sz w:val="24"/>
          <w:szCs w:val="24"/>
        </w:rPr>
        <w:tab/>
      </w:r>
      <w:r w:rsidRPr="00115E5D">
        <w:rPr>
          <w:rFonts w:eastAsia="Arial"/>
          <w:b/>
          <w:color w:val="000000"/>
          <w:sz w:val="24"/>
          <w:szCs w:val="24"/>
        </w:rPr>
        <w:tab/>
      </w:r>
      <w:r w:rsidRPr="00115E5D">
        <w:rPr>
          <w:rFonts w:eastAsia="Arial"/>
          <w:b/>
          <w:color w:val="000000"/>
          <w:sz w:val="24"/>
          <w:szCs w:val="24"/>
        </w:rPr>
        <w:tab/>
        <w:t>Supplier</w:t>
      </w:r>
      <w:r w:rsidRPr="00115E5D">
        <w:rPr>
          <w:rFonts w:eastAsia="Arial"/>
          <w:b/>
          <w:color w:val="000000"/>
          <w:sz w:val="24"/>
          <w:szCs w:val="24"/>
        </w:rPr>
        <w:tab/>
      </w:r>
      <w:r w:rsidRPr="00115E5D">
        <w:rPr>
          <w:rFonts w:eastAsia="Arial"/>
          <w:b/>
          <w:color w:val="000000"/>
          <w:sz w:val="24"/>
          <w:szCs w:val="24"/>
        </w:rPr>
        <w:tab/>
      </w:r>
      <w:r w:rsidRPr="00115E5D">
        <w:rPr>
          <w:rFonts w:eastAsia="Arial"/>
          <w:b/>
          <w:color w:val="000000"/>
          <w:sz w:val="24"/>
          <w:szCs w:val="24"/>
        </w:rPr>
        <w:tab/>
        <w:t>Cat. #</w:t>
      </w:r>
    </w:p>
    <w:p w14:paraId="1E2F8F12" w14:textId="0E8F2AD3" w:rsidR="00A85A36" w:rsidRPr="00115E5D" w:rsidRDefault="005A0099">
      <w:pPr>
        <w:spacing w:after="0" w:line="240" w:lineRule="auto"/>
        <w:rPr>
          <w:rFonts w:eastAsia="Arial"/>
          <w:color w:val="595959"/>
          <w:sz w:val="24"/>
          <w:szCs w:val="24"/>
        </w:rPr>
      </w:pPr>
      <w:proofErr w:type="spellStart"/>
      <w:r w:rsidRPr="00115E5D">
        <w:rPr>
          <w:rFonts w:eastAsia="Arial"/>
          <w:color w:val="595959"/>
          <w:sz w:val="24"/>
          <w:szCs w:val="24"/>
        </w:rPr>
        <w:t>DNeasy</w:t>
      </w:r>
      <w:proofErr w:type="spellEnd"/>
      <w:r w:rsidRPr="00115E5D">
        <w:rPr>
          <w:rFonts w:eastAsia="Arial"/>
          <w:color w:val="595959"/>
          <w:sz w:val="24"/>
          <w:szCs w:val="24"/>
        </w:rPr>
        <w:t xml:space="preserve"> Blood &amp; Tissue Kit</w:t>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00115E5D">
        <w:rPr>
          <w:rFonts w:eastAsia="Arial"/>
          <w:color w:val="595959"/>
          <w:sz w:val="24"/>
          <w:szCs w:val="24"/>
        </w:rPr>
        <w:tab/>
      </w:r>
      <w:r w:rsidRPr="00115E5D">
        <w:rPr>
          <w:rFonts w:eastAsia="Arial"/>
          <w:color w:val="595959"/>
          <w:sz w:val="24"/>
          <w:szCs w:val="24"/>
        </w:rPr>
        <w:t>Qiagen</w:t>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00115E5D">
        <w:rPr>
          <w:rFonts w:eastAsia="Arial"/>
          <w:color w:val="595959"/>
          <w:sz w:val="24"/>
          <w:szCs w:val="24"/>
        </w:rPr>
        <w:tab/>
      </w:r>
      <w:r w:rsidRPr="00115E5D">
        <w:rPr>
          <w:rFonts w:eastAsia="Arial"/>
          <w:color w:val="595959"/>
          <w:sz w:val="24"/>
          <w:szCs w:val="24"/>
        </w:rPr>
        <w:t>69506</w:t>
      </w:r>
    </w:p>
    <w:p w14:paraId="21905A37" w14:textId="54788168" w:rsidR="00A85A36" w:rsidRPr="00115E5D" w:rsidRDefault="005A0099">
      <w:pPr>
        <w:spacing w:after="0" w:line="240" w:lineRule="auto"/>
        <w:rPr>
          <w:rFonts w:eastAsia="Arial"/>
          <w:color w:val="595959"/>
          <w:sz w:val="24"/>
          <w:szCs w:val="24"/>
        </w:rPr>
      </w:pPr>
      <w:r w:rsidRPr="00115E5D">
        <w:rPr>
          <w:rFonts w:eastAsia="Arial"/>
          <w:color w:val="595959"/>
          <w:sz w:val="24"/>
          <w:szCs w:val="24"/>
        </w:rPr>
        <w:t>Low retention 1.5mL tubes</w:t>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00431B09" w:rsidRPr="00115E5D">
        <w:rPr>
          <w:rFonts w:eastAsia="Arial"/>
          <w:color w:val="595959"/>
          <w:sz w:val="24"/>
          <w:szCs w:val="24"/>
        </w:rPr>
        <w:tab/>
      </w:r>
      <w:r w:rsidRPr="00115E5D">
        <w:rPr>
          <w:rFonts w:eastAsia="Arial"/>
          <w:color w:val="595959"/>
          <w:sz w:val="24"/>
          <w:szCs w:val="24"/>
        </w:rPr>
        <w:t>Any</w:t>
      </w:r>
    </w:p>
    <w:p w14:paraId="39E1BE0E" w14:textId="77777777" w:rsidR="00A85A36" w:rsidRPr="00115E5D" w:rsidRDefault="005A0099">
      <w:pPr>
        <w:spacing w:after="0" w:line="240" w:lineRule="auto"/>
        <w:rPr>
          <w:rFonts w:eastAsia="Arial"/>
          <w:color w:val="595959"/>
          <w:sz w:val="24"/>
          <w:szCs w:val="24"/>
        </w:rPr>
      </w:pPr>
      <w:r w:rsidRPr="00115E5D">
        <w:rPr>
          <w:rFonts w:eastAsia="Arial"/>
          <w:color w:val="595959"/>
          <w:sz w:val="24"/>
          <w:szCs w:val="24"/>
        </w:rPr>
        <w:t>DTT (dithiothreitol)</w:t>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t>Fisher</w:t>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r>
      <w:r w:rsidRPr="00115E5D">
        <w:rPr>
          <w:rFonts w:eastAsia="Arial"/>
          <w:color w:val="595959"/>
          <w:sz w:val="24"/>
          <w:szCs w:val="24"/>
        </w:rPr>
        <w:tab/>
        <w:t>FERR0861</w:t>
      </w:r>
    </w:p>
    <w:p w14:paraId="24450344" w14:textId="05A77D51" w:rsidR="00A85A36" w:rsidRPr="00115E5D" w:rsidRDefault="005A0099">
      <w:pPr>
        <w:spacing w:after="0" w:line="240" w:lineRule="auto"/>
        <w:rPr>
          <w:rFonts w:eastAsia="Arial"/>
          <w:color w:val="595959"/>
          <w:sz w:val="24"/>
          <w:szCs w:val="24"/>
        </w:rPr>
      </w:pPr>
      <w:r w:rsidRPr="00115E5D">
        <w:rPr>
          <w:rFonts w:eastAsia="Arial"/>
          <w:color w:val="595959"/>
          <w:sz w:val="24"/>
          <w:szCs w:val="24"/>
        </w:rPr>
        <w:t xml:space="preserve">Ultrapure </w:t>
      </w:r>
      <w:proofErr w:type="spellStart"/>
      <w:r w:rsidRPr="00115E5D">
        <w:rPr>
          <w:rFonts w:eastAsia="Arial"/>
          <w:color w:val="595959"/>
          <w:sz w:val="24"/>
          <w:szCs w:val="24"/>
        </w:rPr>
        <w:t>DNAse</w:t>
      </w:r>
      <w:proofErr w:type="spellEnd"/>
      <w:r w:rsidRPr="00115E5D">
        <w:rPr>
          <w:rFonts w:eastAsia="Arial"/>
          <w:color w:val="595959"/>
          <w:sz w:val="24"/>
          <w:szCs w:val="24"/>
        </w:rPr>
        <w:t>/</w:t>
      </w:r>
      <w:proofErr w:type="spellStart"/>
      <w:r w:rsidRPr="00115E5D">
        <w:rPr>
          <w:rFonts w:eastAsia="Arial"/>
          <w:color w:val="595959"/>
          <w:sz w:val="24"/>
          <w:szCs w:val="24"/>
        </w:rPr>
        <w:t>RNAse</w:t>
      </w:r>
      <w:proofErr w:type="spellEnd"/>
      <w:r w:rsidRPr="00115E5D">
        <w:rPr>
          <w:rFonts w:eastAsia="Arial"/>
          <w:color w:val="595959"/>
          <w:sz w:val="24"/>
          <w:szCs w:val="24"/>
        </w:rPr>
        <w:t>-free Water</w:t>
      </w:r>
      <w:r w:rsidRPr="00115E5D">
        <w:rPr>
          <w:rFonts w:eastAsia="Arial"/>
          <w:color w:val="595959"/>
          <w:sz w:val="24"/>
          <w:szCs w:val="24"/>
        </w:rPr>
        <w:tab/>
      </w:r>
      <w:r w:rsidRPr="00115E5D">
        <w:rPr>
          <w:rFonts w:eastAsia="Arial"/>
          <w:color w:val="595959"/>
          <w:sz w:val="24"/>
          <w:szCs w:val="24"/>
        </w:rPr>
        <w:tab/>
      </w:r>
      <w:r w:rsidR="00115E5D">
        <w:rPr>
          <w:rFonts w:eastAsia="Arial"/>
          <w:color w:val="595959"/>
          <w:sz w:val="24"/>
          <w:szCs w:val="24"/>
        </w:rPr>
        <w:tab/>
      </w:r>
      <w:r w:rsidRPr="00115E5D">
        <w:rPr>
          <w:rFonts w:eastAsia="Arial"/>
          <w:color w:val="595959"/>
          <w:sz w:val="24"/>
          <w:szCs w:val="24"/>
        </w:rPr>
        <w:t>Thermo Fisher</w:t>
      </w:r>
      <w:r w:rsidRPr="00115E5D">
        <w:rPr>
          <w:rFonts w:eastAsia="Arial"/>
          <w:color w:val="595959"/>
          <w:sz w:val="24"/>
          <w:szCs w:val="24"/>
        </w:rPr>
        <w:tab/>
      </w:r>
      <w:r w:rsidRPr="00115E5D">
        <w:rPr>
          <w:rFonts w:eastAsia="Arial"/>
          <w:color w:val="595959"/>
          <w:sz w:val="24"/>
          <w:szCs w:val="24"/>
        </w:rPr>
        <w:tab/>
      </w:r>
      <w:r w:rsidR="00115E5D">
        <w:rPr>
          <w:rFonts w:eastAsia="Arial"/>
          <w:color w:val="595959"/>
          <w:sz w:val="24"/>
          <w:szCs w:val="24"/>
        </w:rPr>
        <w:tab/>
      </w:r>
      <w:r w:rsidRPr="00115E5D">
        <w:rPr>
          <w:rFonts w:eastAsia="Arial"/>
          <w:color w:val="595959"/>
          <w:sz w:val="24"/>
          <w:szCs w:val="24"/>
        </w:rPr>
        <w:t>10977015</w:t>
      </w:r>
    </w:p>
    <w:p w14:paraId="069B1BED" w14:textId="77777777" w:rsidR="00A85A36" w:rsidRPr="00115E5D" w:rsidRDefault="00A85A36">
      <w:pPr>
        <w:spacing w:after="0" w:line="240" w:lineRule="auto"/>
        <w:rPr>
          <w:rFonts w:eastAsia="Arial"/>
          <w:color w:val="595959"/>
          <w:sz w:val="24"/>
          <w:szCs w:val="24"/>
        </w:rPr>
      </w:pPr>
    </w:p>
    <w:p w14:paraId="078B0CDF" w14:textId="77777777"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Labware</w:t>
      </w:r>
    </w:p>
    <w:p w14:paraId="7C797C35" w14:textId="01872ED3" w:rsidR="00A85A36" w:rsidRPr="00115E5D" w:rsidRDefault="005A0099">
      <w:pPr>
        <w:spacing w:after="0" w:line="240" w:lineRule="auto"/>
        <w:rPr>
          <w:rFonts w:eastAsia="Arial"/>
          <w:color w:val="595959"/>
          <w:sz w:val="24"/>
          <w:szCs w:val="24"/>
        </w:rPr>
      </w:pPr>
      <w:r w:rsidRPr="00115E5D">
        <w:rPr>
          <w:rFonts w:eastAsia="Arial"/>
          <w:color w:val="595959"/>
          <w:sz w:val="24"/>
          <w:szCs w:val="24"/>
        </w:rPr>
        <w:t>Centrifuge capable of 8000rpm</w:t>
      </w:r>
    </w:p>
    <w:p w14:paraId="5B9EFC1B" w14:textId="77777777" w:rsidR="00A85A36" w:rsidRPr="00115E5D" w:rsidRDefault="005A0099">
      <w:pPr>
        <w:spacing w:after="0" w:line="240" w:lineRule="auto"/>
        <w:rPr>
          <w:rFonts w:eastAsia="Arial"/>
          <w:color w:val="595959"/>
          <w:sz w:val="24"/>
          <w:szCs w:val="24"/>
        </w:rPr>
      </w:pPr>
      <w:r w:rsidRPr="00115E5D">
        <w:rPr>
          <w:rFonts w:eastAsia="Arial"/>
          <w:color w:val="595959"/>
          <w:sz w:val="24"/>
          <w:szCs w:val="24"/>
        </w:rPr>
        <w:t>Incubator and shake plate (or similar) capable of 56°C</w:t>
      </w:r>
    </w:p>
    <w:p w14:paraId="7D3A8593" w14:textId="77777777" w:rsidR="00A85A36" w:rsidRPr="00115E5D" w:rsidRDefault="005A0099">
      <w:pPr>
        <w:spacing w:after="0" w:line="240" w:lineRule="auto"/>
        <w:rPr>
          <w:rFonts w:eastAsia="Arial"/>
          <w:color w:val="595959"/>
          <w:sz w:val="24"/>
          <w:szCs w:val="24"/>
        </w:rPr>
      </w:pPr>
      <w:r w:rsidRPr="00115E5D">
        <w:rPr>
          <w:rFonts w:eastAsia="Arial"/>
          <w:color w:val="595959"/>
          <w:sz w:val="24"/>
          <w:szCs w:val="24"/>
        </w:rPr>
        <w:t>Pipettes and filter tips</w:t>
      </w:r>
    </w:p>
    <w:p w14:paraId="49235C93" w14:textId="77777777" w:rsidR="00A85A36" w:rsidRPr="00115E5D" w:rsidRDefault="00A85A36">
      <w:pPr>
        <w:spacing w:after="0" w:line="240" w:lineRule="auto"/>
        <w:rPr>
          <w:rFonts w:eastAsia="Arial"/>
          <w:color w:val="595959"/>
          <w:sz w:val="24"/>
          <w:szCs w:val="24"/>
        </w:rPr>
      </w:pPr>
    </w:p>
    <w:p w14:paraId="6CA35D20" w14:textId="77777777"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Important Notes</w:t>
      </w:r>
    </w:p>
    <w:p w14:paraId="523879C7" w14:textId="2DA86DDF" w:rsidR="00A85A36" w:rsidRPr="00115E5D" w:rsidRDefault="005A0099">
      <w:pPr>
        <w:numPr>
          <w:ilvl w:val="0"/>
          <w:numId w:val="4"/>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DTT degrades quickly in aqueous solution. </w:t>
      </w:r>
      <w:r w:rsidR="007C4D4C">
        <w:rPr>
          <w:rFonts w:eastAsia="Arial"/>
          <w:color w:val="595959"/>
          <w:sz w:val="24"/>
          <w:szCs w:val="24"/>
        </w:rPr>
        <w:t>R</w:t>
      </w:r>
      <w:r w:rsidRPr="00115E5D">
        <w:rPr>
          <w:rFonts w:eastAsia="Arial"/>
          <w:color w:val="595959"/>
          <w:sz w:val="24"/>
          <w:szCs w:val="24"/>
        </w:rPr>
        <w:t>emove only what is needed from freezer.</w:t>
      </w:r>
    </w:p>
    <w:p w14:paraId="5BA4A986" w14:textId="77777777" w:rsidR="00A85A36" w:rsidRPr="00115E5D" w:rsidRDefault="005A0099">
      <w:pPr>
        <w:numPr>
          <w:ilvl w:val="0"/>
          <w:numId w:val="4"/>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This protocol follows Qiagen’s </w:t>
      </w:r>
      <w:proofErr w:type="spellStart"/>
      <w:r w:rsidRPr="00115E5D">
        <w:rPr>
          <w:rFonts w:eastAsia="Arial"/>
          <w:color w:val="595959"/>
          <w:sz w:val="24"/>
          <w:szCs w:val="24"/>
        </w:rPr>
        <w:t>DNEasy</w:t>
      </w:r>
      <w:proofErr w:type="spellEnd"/>
      <w:r w:rsidRPr="00115E5D">
        <w:rPr>
          <w:rFonts w:eastAsia="Arial"/>
          <w:color w:val="595959"/>
          <w:sz w:val="24"/>
          <w:szCs w:val="24"/>
        </w:rPr>
        <w:t xml:space="preserve"> Blood and Tissue Kit extraction protocol for Animal Tissue in a Spin-Column with a few modifications.</w:t>
      </w:r>
    </w:p>
    <w:p w14:paraId="7C179A04" w14:textId="77777777" w:rsidR="00431B09" w:rsidRPr="00115E5D" w:rsidRDefault="00431B09">
      <w:pPr>
        <w:spacing w:after="0" w:line="240" w:lineRule="auto"/>
        <w:rPr>
          <w:rFonts w:eastAsia="Arial"/>
          <w:color w:val="595959"/>
          <w:sz w:val="24"/>
          <w:szCs w:val="24"/>
        </w:rPr>
      </w:pPr>
    </w:p>
    <w:p w14:paraId="76397E52" w14:textId="0FDBBE13"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Feather Cutting</w:t>
      </w:r>
    </w:p>
    <w:p w14:paraId="16B007FA" w14:textId="77777777"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Wipe down lab bench with 10% Bleach and 70% Ethanol.</w:t>
      </w:r>
      <m:oMath>
        <m:r>
          <w:rPr>
            <w:rFonts w:ascii="Cambria Math" w:eastAsia="Cambria Math" w:hAnsi="Cambria Math"/>
            <w:color w:val="595959"/>
            <w:sz w:val="24"/>
            <w:szCs w:val="24"/>
          </w:rPr>
          <m:t xml:space="preserve"> </m:t>
        </m:r>
      </m:oMath>
    </w:p>
    <w:p w14:paraId="7A2EC2C8" w14:textId="65214430"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Label 1.5mL tubes with number of samples to extract</w:t>
      </w:r>
      <w:r w:rsidR="00431B09" w:rsidRPr="00115E5D">
        <w:rPr>
          <w:rFonts w:eastAsia="Arial"/>
          <w:color w:val="595959"/>
          <w:sz w:val="24"/>
          <w:szCs w:val="24"/>
        </w:rPr>
        <w:t xml:space="preserve"> and make note of which is which in lab notebook</w:t>
      </w:r>
      <w:r w:rsidRPr="00115E5D">
        <w:rPr>
          <w:rFonts w:eastAsia="Arial"/>
          <w:color w:val="595959"/>
          <w:sz w:val="24"/>
          <w:szCs w:val="24"/>
        </w:rPr>
        <w:t>. For each razor blade, we will use the blade three times, using different parts each time:</w:t>
      </w:r>
    </w:p>
    <w:p w14:paraId="6EF35F00" w14:textId="4841C280" w:rsidR="00A85A36" w:rsidRDefault="007C4D4C">
      <w:pPr>
        <w:pBdr>
          <w:top w:val="nil"/>
          <w:left w:val="nil"/>
          <w:bottom w:val="nil"/>
          <w:right w:val="nil"/>
          <w:between w:val="nil"/>
        </w:pBdr>
        <w:spacing w:after="0" w:line="240" w:lineRule="auto"/>
        <w:ind w:left="720"/>
        <w:rPr>
          <w:rFonts w:ascii="Arial" w:eastAsia="Arial" w:hAnsi="Arial" w:cs="Arial"/>
          <w:color w:val="595959"/>
          <w:sz w:val="24"/>
          <w:szCs w:val="24"/>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1ADD03EE" wp14:editId="312EA1F6">
            <wp:simplePos x="0" y="0"/>
            <wp:positionH relativeFrom="margin">
              <wp:posOffset>2026545</wp:posOffset>
            </wp:positionH>
            <wp:positionV relativeFrom="margin">
              <wp:posOffset>4802757</wp:posOffset>
            </wp:positionV>
            <wp:extent cx="1591310" cy="952500"/>
            <wp:effectExtent l="0" t="0" r="0" b="0"/>
            <wp:wrapSquare wrapText="bothSides" distT="0" distB="0" distL="114300" distR="114300"/>
            <wp:docPr id="1"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5"/>
                    <a:srcRect b="4462"/>
                    <a:stretch>
                      <a:fillRect/>
                    </a:stretch>
                  </pic:blipFill>
                  <pic:spPr>
                    <a:xfrm>
                      <a:off x="0" y="0"/>
                      <a:ext cx="1591310" cy="952500"/>
                    </a:xfrm>
                    <a:prstGeom prst="rect">
                      <a:avLst/>
                    </a:prstGeom>
                    <a:ln/>
                  </pic:spPr>
                </pic:pic>
              </a:graphicData>
            </a:graphic>
            <wp14:sizeRelH relativeFrom="margin">
              <wp14:pctWidth>0</wp14:pctWidth>
            </wp14:sizeRelH>
            <wp14:sizeRelV relativeFrom="margin">
              <wp14:pctHeight>0</wp14:pctHeight>
            </wp14:sizeRelV>
          </wp:anchor>
        </w:drawing>
      </w:r>
    </w:p>
    <w:p w14:paraId="09907605" w14:textId="652AC6B0"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060C4A67" w14:textId="77777777"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69519769" w14:textId="78B3BEBC" w:rsidR="00A85A36" w:rsidRDefault="00A85A36" w:rsidP="00431B09">
      <w:pPr>
        <w:pBdr>
          <w:top w:val="nil"/>
          <w:left w:val="nil"/>
          <w:bottom w:val="nil"/>
          <w:right w:val="nil"/>
          <w:between w:val="nil"/>
        </w:pBdr>
        <w:spacing w:after="0" w:line="240" w:lineRule="auto"/>
        <w:rPr>
          <w:rFonts w:ascii="Arial" w:eastAsia="Arial" w:hAnsi="Arial" w:cs="Arial"/>
          <w:color w:val="595959"/>
          <w:sz w:val="24"/>
          <w:szCs w:val="24"/>
        </w:rPr>
      </w:pPr>
    </w:p>
    <w:p w14:paraId="22A93B0B" w14:textId="44B0D075" w:rsidR="00115E5D" w:rsidRDefault="00115E5D" w:rsidP="00431B09">
      <w:pPr>
        <w:pBdr>
          <w:top w:val="nil"/>
          <w:left w:val="nil"/>
          <w:bottom w:val="nil"/>
          <w:right w:val="nil"/>
          <w:between w:val="nil"/>
        </w:pBdr>
        <w:spacing w:after="0" w:line="240" w:lineRule="auto"/>
        <w:rPr>
          <w:rFonts w:ascii="Arial" w:eastAsia="Arial" w:hAnsi="Arial" w:cs="Arial"/>
          <w:color w:val="595959"/>
          <w:sz w:val="24"/>
          <w:szCs w:val="24"/>
        </w:rPr>
      </w:pPr>
    </w:p>
    <w:p w14:paraId="4E39E455" w14:textId="2C263474" w:rsidR="007C4D4C" w:rsidRDefault="007C4D4C" w:rsidP="00431B09">
      <w:pPr>
        <w:pBdr>
          <w:top w:val="nil"/>
          <w:left w:val="nil"/>
          <w:bottom w:val="nil"/>
          <w:right w:val="nil"/>
          <w:between w:val="nil"/>
        </w:pBdr>
        <w:spacing w:after="0" w:line="240" w:lineRule="auto"/>
        <w:rPr>
          <w:rFonts w:ascii="Arial" w:eastAsia="Arial" w:hAnsi="Arial" w:cs="Arial"/>
          <w:color w:val="595959"/>
          <w:sz w:val="24"/>
          <w:szCs w:val="24"/>
        </w:rPr>
      </w:pPr>
    </w:p>
    <w:p w14:paraId="50B70382" w14:textId="77777777" w:rsidR="007C4D4C" w:rsidRDefault="007C4D4C" w:rsidP="00431B09">
      <w:pPr>
        <w:pBdr>
          <w:top w:val="nil"/>
          <w:left w:val="nil"/>
          <w:bottom w:val="nil"/>
          <w:right w:val="nil"/>
          <w:between w:val="nil"/>
        </w:pBdr>
        <w:spacing w:after="0" w:line="240" w:lineRule="auto"/>
        <w:rPr>
          <w:rFonts w:ascii="Arial" w:eastAsia="Arial" w:hAnsi="Arial" w:cs="Arial"/>
          <w:color w:val="595959"/>
          <w:sz w:val="24"/>
          <w:szCs w:val="24"/>
        </w:rPr>
      </w:pPr>
    </w:p>
    <w:p w14:paraId="7A2A73FA" w14:textId="2F86A012"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Pull out feathers from envelope. Use the opening of the envelope to hold down the feathery tip and your finger to hold down the calamus end. Cut the calamus tip off with the razor blade. For down feathers, cut 5 tips. Only 1 tip is sufficient for a tail feather. (Holding down both ends will prevent feather tip from flying off into the unknown).</w:t>
      </w:r>
    </w:p>
    <w:p w14:paraId="49B0400C" w14:textId="790FD1A3"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0995DA83" w14:textId="6F2FF601"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54EC9860" w14:textId="6EEA4356" w:rsidR="00A85A36" w:rsidRDefault="007C4D4C">
      <w:pPr>
        <w:pBdr>
          <w:top w:val="nil"/>
          <w:left w:val="nil"/>
          <w:bottom w:val="nil"/>
          <w:right w:val="nil"/>
          <w:between w:val="nil"/>
        </w:pBdr>
        <w:spacing w:after="0" w:line="240" w:lineRule="auto"/>
        <w:ind w:left="720"/>
        <w:rPr>
          <w:rFonts w:ascii="Arial" w:eastAsia="Arial" w:hAnsi="Arial" w:cs="Arial"/>
          <w:color w:val="595959"/>
          <w:sz w:val="24"/>
          <w:szCs w:val="24"/>
        </w:rPr>
      </w:pPr>
      <w:r>
        <w:rPr>
          <w:rFonts w:ascii="Arial" w:eastAsia="Arial" w:hAnsi="Arial" w:cs="Arial"/>
          <w:noProof/>
          <w:color w:val="000000"/>
          <w:sz w:val="24"/>
          <w:szCs w:val="24"/>
        </w:rPr>
        <w:drawing>
          <wp:anchor distT="0" distB="0" distL="114300" distR="114300" simplePos="0" relativeHeight="251659264" behindDoc="0" locked="0" layoutInCell="1" hidden="0" allowOverlap="1" wp14:anchorId="2ACA5BCA" wp14:editId="4D189D67">
            <wp:simplePos x="0" y="0"/>
            <wp:positionH relativeFrom="margin">
              <wp:posOffset>1949450</wp:posOffset>
            </wp:positionH>
            <wp:positionV relativeFrom="margin">
              <wp:posOffset>6923405</wp:posOffset>
            </wp:positionV>
            <wp:extent cx="1918335" cy="1855470"/>
            <wp:effectExtent l="0" t="0" r="0" b="0"/>
            <wp:wrapSquare wrapText="bothSides" distT="0" distB="0" distL="114300" distR="114300"/>
            <wp:docPr id="2"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6"/>
                    <a:srcRect/>
                    <a:stretch>
                      <a:fillRect/>
                    </a:stretch>
                  </pic:blipFill>
                  <pic:spPr>
                    <a:xfrm>
                      <a:off x="0" y="0"/>
                      <a:ext cx="1918335" cy="1855470"/>
                    </a:xfrm>
                    <a:prstGeom prst="rect">
                      <a:avLst/>
                    </a:prstGeom>
                    <a:ln/>
                  </pic:spPr>
                </pic:pic>
              </a:graphicData>
            </a:graphic>
            <wp14:sizeRelH relativeFrom="margin">
              <wp14:pctWidth>0</wp14:pctWidth>
            </wp14:sizeRelH>
            <wp14:sizeRelV relativeFrom="margin">
              <wp14:pctHeight>0</wp14:pctHeight>
            </wp14:sizeRelV>
          </wp:anchor>
        </w:drawing>
      </w:r>
    </w:p>
    <w:p w14:paraId="139E6AFA" w14:textId="68C5E939"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3F7AB2F7" w14:textId="77777777"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613085C5" w14:textId="77777777"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1D88C0D1" w14:textId="77777777" w:rsidR="00A85A36" w:rsidRDefault="00A85A36">
      <w:pPr>
        <w:pBdr>
          <w:top w:val="nil"/>
          <w:left w:val="nil"/>
          <w:bottom w:val="nil"/>
          <w:right w:val="nil"/>
          <w:between w:val="nil"/>
        </w:pBdr>
        <w:spacing w:after="0" w:line="240" w:lineRule="auto"/>
        <w:ind w:left="720"/>
        <w:rPr>
          <w:rFonts w:ascii="Arial" w:eastAsia="Arial" w:hAnsi="Arial" w:cs="Arial"/>
          <w:color w:val="595959"/>
          <w:sz w:val="24"/>
          <w:szCs w:val="24"/>
        </w:rPr>
      </w:pPr>
    </w:p>
    <w:p w14:paraId="6C386C95" w14:textId="77777777" w:rsidR="00A85A36" w:rsidRDefault="00A85A36" w:rsidP="00455B27">
      <w:pPr>
        <w:pBdr>
          <w:top w:val="nil"/>
          <w:left w:val="nil"/>
          <w:bottom w:val="nil"/>
          <w:right w:val="nil"/>
          <w:between w:val="nil"/>
        </w:pBdr>
        <w:spacing w:after="0" w:line="240" w:lineRule="auto"/>
        <w:rPr>
          <w:rFonts w:ascii="Arial" w:eastAsia="Arial" w:hAnsi="Arial" w:cs="Arial"/>
          <w:color w:val="595959"/>
          <w:sz w:val="24"/>
          <w:szCs w:val="24"/>
        </w:rPr>
      </w:pPr>
    </w:p>
    <w:p w14:paraId="4BAA8A09" w14:textId="77777777"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lastRenderedPageBreak/>
        <w:t>Place the rest of the feather back into envelope.</w:t>
      </w:r>
    </w:p>
    <w:p w14:paraId="687E697D" w14:textId="77777777"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Place the cut calamus tip into pre-labeled tubes.</w:t>
      </w:r>
    </w:p>
    <w:p w14:paraId="54A1C1AB" w14:textId="31D57239" w:rsidR="00A85A36" w:rsidRPr="00115E5D" w:rsidRDefault="005A0099">
      <w:pPr>
        <w:numPr>
          <w:ilvl w:val="0"/>
          <w:numId w:val="2"/>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Write “# tips used/ total # tips in envelope used” on the feather envelope</w:t>
      </w:r>
      <w:r w:rsidR="00431B09" w:rsidRPr="00115E5D">
        <w:rPr>
          <w:rFonts w:eastAsia="Arial"/>
          <w:color w:val="595959"/>
          <w:sz w:val="24"/>
          <w:szCs w:val="24"/>
        </w:rPr>
        <w:t xml:space="preserve"> (</w:t>
      </w:r>
      <w:proofErr w:type="gramStart"/>
      <w:r w:rsidR="00431B09" w:rsidRPr="00115E5D">
        <w:rPr>
          <w:rFonts w:eastAsia="Arial"/>
          <w:color w:val="595959"/>
          <w:sz w:val="24"/>
          <w:szCs w:val="24"/>
        </w:rPr>
        <w:t>i.e.</w:t>
      </w:r>
      <w:proofErr w:type="gramEnd"/>
      <w:r w:rsidR="00431B09" w:rsidRPr="00115E5D">
        <w:rPr>
          <w:rFonts w:eastAsia="Arial"/>
          <w:color w:val="595959"/>
          <w:sz w:val="24"/>
          <w:szCs w:val="24"/>
        </w:rPr>
        <w:t xml:space="preserve"> 1 of 2 tips used)</w:t>
      </w:r>
      <w:r w:rsidRPr="00115E5D">
        <w:rPr>
          <w:rFonts w:eastAsia="Arial"/>
          <w:color w:val="595959"/>
          <w:sz w:val="24"/>
          <w:szCs w:val="24"/>
        </w:rPr>
        <w:t xml:space="preserve">. </w:t>
      </w:r>
    </w:p>
    <w:p w14:paraId="5C8F8E1E" w14:textId="77777777" w:rsidR="00A85A36" w:rsidRPr="00115E5D" w:rsidRDefault="00A85A36">
      <w:pPr>
        <w:spacing w:after="0" w:line="240" w:lineRule="auto"/>
        <w:rPr>
          <w:rFonts w:eastAsia="Arial"/>
          <w:color w:val="595959"/>
          <w:sz w:val="24"/>
          <w:szCs w:val="24"/>
        </w:rPr>
      </w:pPr>
    </w:p>
    <w:p w14:paraId="0A4BFC4E" w14:textId="5FEA8046"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DNA Extraction</w:t>
      </w:r>
    </w:p>
    <w:p w14:paraId="201AE2ED" w14:textId="77777777" w:rsidR="00A85A36" w:rsidRPr="00115E5D" w:rsidRDefault="005A0099">
      <w:pPr>
        <w:spacing w:after="0" w:line="240" w:lineRule="auto"/>
        <w:rPr>
          <w:rFonts w:eastAsia="Arial"/>
          <w:b/>
          <w:color w:val="000000"/>
          <w:sz w:val="24"/>
          <w:szCs w:val="24"/>
        </w:rPr>
      </w:pPr>
      <w:r w:rsidRPr="00115E5D">
        <w:rPr>
          <w:rFonts w:eastAsia="Arial"/>
          <w:b/>
          <w:color w:val="000000"/>
          <w:sz w:val="24"/>
          <w:szCs w:val="24"/>
        </w:rPr>
        <w:t>Day 1:</w:t>
      </w:r>
    </w:p>
    <w:p w14:paraId="4280667B" w14:textId="44310B75"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Turn on incubator and make sure setting is at 56°C. </w:t>
      </w:r>
    </w:p>
    <w:p w14:paraId="52E841FE" w14:textId="77777777"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Remove 1M DTT from freezer and allow to thaw.</w:t>
      </w:r>
    </w:p>
    <w:p w14:paraId="0A38B104" w14:textId="5FF00129"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Check buffer ATL for white-yellowish precipitate. If precipitate exists, place buffer in incubator until precipitate has fully dissolved.</w:t>
      </w:r>
    </w:p>
    <w:p w14:paraId="3BEB8B78" w14:textId="7F736BF8"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Add 180μL Buffer ATL to </w:t>
      </w:r>
      <w:r w:rsidR="00431B09" w:rsidRPr="00115E5D">
        <w:rPr>
          <w:rFonts w:eastAsia="Arial"/>
          <w:color w:val="595959"/>
          <w:sz w:val="24"/>
          <w:szCs w:val="24"/>
        </w:rPr>
        <w:t>tubes</w:t>
      </w:r>
      <w:r w:rsidRPr="00115E5D">
        <w:rPr>
          <w:rFonts w:eastAsia="Arial"/>
          <w:color w:val="595959"/>
          <w:sz w:val="24"/>
          <w:szCs w:val="24"/>
        </w:rPr>
        <w:t>.</w:t>
      </w:r>
    </w:p>
    <w:p w14:paraId="56524A17" w14:textId="77777777"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Add 20μL Proteinase K. </w:t>
      </w:r>
    </w:p>
    <w:p w14:paraId="38909677" w14:textId="77777777" w:rsidR="00431B09"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Add 10</w:t>
      </w:r>
      <w:r w:rsidR="00431B09" w:rsidRPr="00115E5D">
        <w:rPr>
          <w:rFonts w:eastAsia="Arial"/>
          <w:color w:val="595959"/>
          <w:sz w:val="24"/>
          <w:szCs w:val="24"/>
        </w:rPr>
        <w:t xml:space="preserve"> </w:t>
      </w:r>
      <w:proofErr w:type="spellStart"/>
      <w:r w:rsidR="00431B09" w:rsidRPr="00115E5D">
        <w:rPr>
          <w:rFonts w:eastAsia="Arial"/>
          <w:color w:val="595959"/>
          <w:sz w:val="24"/>
          <w:szCs w:val="24"/>
        </w:rPr>
        <w:t>μL</w:t>
      </w:r>
      <w:proofErr w:type="spellEnd"/>
      <w:r w:rsidRPr="00115E5D">
        <w:rPr>
          <w:rFonts w:eastAsia="Arial"/>
          <w:color w:val="595959"/>
          <w:sz w:val="24"/>
          <w:szCs w:val="24"/>
        </w:rPr>
        <w:t xml:space="preserve"> of 1M DTT. </w:t>
      </w:r>
    </w:p>
    <w:p w14:paraId="2DF149D8" w14:textId="18BE8651" w:rsidR="00A85A36" w:rsidRPr="00115E5D" w:rsidRDefault="005A0099">
      <w:pPr>
        <w:numPr>
          <w:ilvl w:val="0"/>
          <w:numId w:val="5"/>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Mix thoroughly by </w:t>
      </w:r>
      <w:proofErr w:type="spellStart"/>
      <w:r w:rsidRPr="00115E5D">
        <w:rPr>
          <w:rFonts w:eastAsia="Arial"/>
          <w:color w:val="595959"/>
          <w:sz w:val="24"/>
          <w:szCs w:val="24"/>
        </w:rPr>
        <w:t>vortexing</w:t>
      </w:r>
      <w:proofErr w:type="spellEnd"/>
      <w:r w:rsidRPr="00115E5D">
        <w:rPr>
          <w:rFonts w:eastAsia="Arial"/>
          <w:color w:val="595959"/>
          <w:sz w:val="24"/>
          <w:szCs w:val="24"/>
        </w:rPr>
        <w:t>. Spin down tube</w:t>
      </w:r>
      <w:r w:rsidR="00431B09" w:rsidRPr="00115E5D">
        <w:rPr>
          <w:rFonts w:eastAsia="Arial"/>
          <w:color w:val="595959"/>
          <w:sz w:val="24"/>
          <w:szCs w:val="24"/>
        </w:rPr>
        <w:t>s</w:t>
      </w:r>
      <w:r w:rsidRPr="00115E5D">
        <w:rPr>
          <w:rFonts w:eastAsia="Arial"/>
          <w:color w:val="595959"/>
          <w:sz w:val="24"/>
          <w:szCs w:val="24"/>
        </w:rPr>
        <w:t xml:space="preserve"> and check to make sure the tip is fully submerged in solution. Incubate at 56°C on a rocking platform overnight (at least 12 hours). </w:t>
      </w:r>
    </w:p>
    <w:p w14:paraId="1CAAB61E" w14:textId="77777777" w:rsidR="00A85A36" w:rsidRPr="00115E5D" w:rsidRDefault="00A85A36">
      <w:pPr>
        <w:pBdr>
          <w:top w:val="nil"/>
          <w:left w:val="nil"/>
          <w:bottom w:val="nil"/>
          <w:right w:val="nil"/>
          <w:between w:val="nil"/>
        </w:pBdr>
        <w:spacing w:after="0" w:line="240" w:lineRule="auto"/>
        <w:ind w:left="720"/>
        <w:rPr>
          <w:rFonts w:eastAsia="Arial"/>
          <w:color w:val="595959"/>
          <w:sz w:val="24"/>
          <w:szCs w:val="24"/>
        </w:rPr>
      </w:pPr>
    </w:p>
    <w:p w14:paraId="5C195DC9" w14:textId="77777777" w:rsidR="00A85A36" w:rsidRPr="00115E5D" w:rsidRDefault="005A0099" w:rsidP="005A0099">
      <w:pPr>
        <w:spacing w:after="0" w:line="240" w:lineRule="auto"/>
        <w:rPr>
          <w:rFonts w:eastAsia="Arial"/>
          <w:b/>
          <w:color w:val="000000"/>
          <w:sz w:val="24"/>
          <w:szCs w:val="24"/>
        </w:rPr>
      </w:pPr>
      <w:r w:rsidRPr="00115E5D">
        <w:rPr>
          <w:rFonts w:eastAsia="Arial"/>
          <w:b/>
          <w:color w:val="000000"/>
          <w:sz w:val="24"/>
          <w:szCs w:val="24"/>
        </w:rPr>
        <w:t>Day 2:</w:t>
      </w:r>
    </w:p>
    <w:p w14:paraId="48E792AD" w14:textId="4993F28A"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Remove tubes from incubator and vortex. Spin down and make sure that tips are fully dissolved</w:t>
      </w:r>
      <w:r w:rsidR="00431B09" w:rsidRPr="00115E5D">
        <w:rPr>
          <w:rFonts w:eastAsia="Arial"/>
          <w:color w:val="595959"/>
          <w:sz w:val="24"/>
          <w:szCs w:val="24"/>
        </w:rPr>
        <w:t>.</w:t>
      </w:r>
      <w:r w:rsidRPr="00115E5D">
        <w:rPr>
          <w:rFonts w:eastAsia="Arial"/>
          <w:color w:val="595959"/>
          <w:sz w:val="24"/>
          <w:szCs w:val="24"/>
        </w:rPr>
        <w:t xml:space="preserve"> </w:t>
      </w:r>
      <w:r w:rsidR="00431B09" w:rsidRPr="00115E5D">
        <w:rPr>
          <w:rFonts w:eastAsia="Arial"/>
          <w:color w:val="595959"/>
          <w:sz w:val="24"/>
          <w:szCs w:val="24"/>
        </w:rPr>
        <w:t>I</w:t>
      </w:r>
      <w:r w:rsidRPr="00115E5D">
        <w:rPr>
          <w:rFonts w:eastAsia="Arial"/>
          <w:color w:val="595959"/>
          <w:sz w:val="24"/>
          <w:szCs w:val="24"/>
        </w:rPr>
        <w:t xml:space="preserve">f not </w:t>
      </w:r>
      <w:r w:rsidR="00431B09" w:rsidRPr="00115E5D">
        <w:rPr>
          <w:rFonts w:eastAsia="Arial"/>
          <w:color w:val="595959"/>
          <w:sz w:val="24"/>
          <w:szCs w:val="24"/>
        </w:rPr>
        <w:t xml:space="preserve">fully dissolved, </w:t>
      </w:r>
      <w:r w:rsidRPr="00115E5D">
        <w:rPr>
          <w:rFonts w:eastAsia="Arial"/>
          <w:color w:val="595959"/>
          <w:sz w:val="24"/>
          <w:szCs w:val="24"/>
        </w:rPr>
        <w:t xml:space="preserve">add </w:t>
      </w:r>
      <w:r w:rsidR="00431B09" w:rsidRPr="00115E5D">
        <w:rPr>
          <w:rFonts w:eastAsia="Arial"/>
          <w:color w:val="595959"/>
          <w:sz w:val="24"/>
          <w:szCs w:val="24"/>
        </w:rPr>
        <w:t xml:space="preserve">an additional 10μL </w:t>
      </w:r>
      <w:r w:rsidRPr="00115E5D">
        <w:rPr>
          <w:rFonts w:eastAsia="Arial"/>
          <w:color w:val="595959"/>
          <w:sz w:val="24"/>
          <w:szCs w:val="24"/>
        </w:rPr>
        <w:t xml:space="preserve">of DTT and incubate for another hour until fully dissolved. </w:t>
      </w:r>
    </w:p>
    <w:p w14:paraId="4BCC7186" w14:textId="4AA427A9" w:rsidR="005A0099"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Check Buffer AL for precipitate. If precipitate exists, place inside incubator until dissolved.</w:t>
      </w:r>
    </w:p>
    <w:p w14:paraId="76F2E1C4" w14:textId="6A17183F"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Pre-mix 200μL buffer AL and 200μL </w:t>
      </w:r>
      <w:r w:rsidR="00455B27">
        <w:rPr>
          <w:rFonts w:eastAsia="Arial"/>
          <w:color w:val="595959"/>
          <w:sz w:val="24"/>
          <w:szCs w:val="24"/>
        </w:rPr>
        <w:t>E</w:t>
      </w:r>
      <w:r w:rsidRPr="00115E5D">
        <w:rPr>
          <w:rFonts w:eastAsia="Arial"/>
          <w:color w:val="595959"/>
          <w:sz w:val="24"/>
          <w:szCs w:val="24"/>
        </w:rPr>
        <w:t xml:space="preserve">thanol (96-100%) per </w:t>
      </w:r>
      <w:r w:rsidR="00431B09" w:rsidRPr="00115E5D">
        <w:rPr>
          <w:rFonts w:eastAsia="Arial"/>
          <w:color w:val="595959"/>
          <w:sz w:val="24"/>
          <w:szCs w:val="24"/>
        </w:rPr>
        <w:t>sample</w:t>
      </w:r>
      <w:r w:rsidRPr="00115E5D">
        <w:rPr>
          <w:rFonts w:eastAsia="Arial"/>
          <w:color w:val="595959"/>
          <w:sz w:val="24"/>
          <w:szCs w:val="24"/>
        </w:rPr>
        <w:t xml:space="preserve"> in a falcon tube.</w:t>
      </w:r>
      <w:r w:rsidR="00431B09" w:rsidRPr="00115E5D">
        <w:rPr>
          <w:rFonts w:eastAsia="Arial"/>
          <w:color w:val="595959"/>
          <w:sz w:val="24"/>
          <w:szCs w:val="24"/>
        </w:rPr>
        <w:t xml:space="preserve"> Add 10% for pipette error.</w:t>
      </w:r>
    </w:p>
    <w:p w14:paraId="5892A648" w14:textId="1D726F88"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Aliquot 400μL of the Buffer AL/Ethanol mix to each tube. Vortex thoroughly. A white precipitate may form after the addition of Buffer AL and ethanol</w:t>
      </w:r>
      <w:r w:rsidR="00431B09" w:rsidRPr="00115E5D">
        <w:rPr>
          <w:rFonts w:eastAsia="Arial"/>
          <w:color w:val="595959"/>
          <w:sz w:val="24"/>
          <w:szCs w:val="24"/>
        </w:rPr>
        <w:t>.</w:t>
      </w:r>
      <w:r w:rsidRPr="00115E5D">
        <w:rPr>
          <w:rFonts w:eastAsia="Arial"/>
          <w:color w:val="595959"/>
          <w:sz w:val="24"/>
          <w:szCs w:val="24"/>
        </w:rPr>
        <w:t xml:space="preserve"> </w:t>
      </w:r>
      <w:r w:rsidR="00431B09" w:rsidRPr="00115E5D">
        <w:rPr>
          <w:rFonts w:eastAsia="Arial"/>
          <w:color w:val="595959"/>
          <w:sz w:val="24"/>
          <w:szCs w:val="24"/>
        </w:rPr>
        <w:t>T</w:t>
      </w:r>
      <w:r w:rsidRPr="00115E5D">
        <w:rPr>
          <w:rFonts w:eastAsia="Arial"/>
          <w:color w:val="595959"/>
          <w:sz w:val="24"/>
          <w:szCs w:val="24"/>
        </w:rPr>
        <w:t>his does not interfere with DNA extraction. Vortex the mix.</w:t>
      </w:r>
    </w:p>
    <w:p w14:paraId="0D01FD03" w14:textId="0A01A86F" w:rsidR="00A85A36" w:rsidRPr="00115E5D" w:rsidRDefault="005A0099" w:rsidP="005A0099">
      <w:pPr>
        <w:pBdr>
          <w:top w:val="nil"/>
          <w:left w:val="nil"/>
          <w:bottom w:val="nil"/>
          <w:right w:val="nil"/>
          <w:between w:val="nil"/>
        </w:pBdr>
        <w:spacing w:after="0" w:line="240" w:lineRule="auto"/>
        <w:rPr>
          <w:rFonts w:eastAsia="Arial"/>
          <w:i/>
          <w:iCs/>
          <w:color w:val="595959"/>
          <w:sz w:val="24"/>
          <w:szCs w:val="24"/>
        </w:rPr>
      </w:pPr>
      <w:r w:rsidRPr="00115E5D">
        <w:rPr>
          <w:rFonts w:eastAsia="Arial"/>
          <w:i/>
          <w:iCs/>
          <w:color w:val="595959"/>
          <w:sz w:val="24"/>
          <w:szCs w:val="24"/>
        </w:rPr>
        <w:t>***Essential to vortex mix immediately after the addition of Buffer AL and ethanol***</w:t>
      </w:r>
    </w:p>
    <w:p w14:paraId="2054224D" w14:textId="3CF70570"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Pipette the mix from step 4 (including any precipitate) into a </w:t>
      </w:r>
      <w:proofErr w:type="spellStart"/>
      <w:r w:rsidRPr="00115E5D">
        <w:rPr>
          <w:rFonts w:eastAsia="Arial"/>
          <w:color w:val="595959"/>
          <w:sz w:val="24"/>
          <w:szCs w:val="24"/>
        </w:rPr>
        <w:t>DNeasy</w:t>
      </w:r>
      <w:proofErr w:type="spellEnd"/>
      <w:r w:rsidRPr="00115E5D">
        <w:rPr>
          <w:rFonts w:eastAsia="Arial"/>
          <w:color w:val="595959"/>
          <w:sz w:val="24"/>
          <w:szCs w:val="24"/>
        </w:rPr>
        <w:t xml:space="preserve"> Mini spin column placed in a 2m</w:t>
      </w:r>
      <w:r w:rsidR="00431B09" w:rsidRPr="00115E5D">
        <w:rPr>
          <w:rFonts w:eastAsia="Arial"/>
          <w:color w:val="595959"/>
          <w:sz w:val="24"/>
          <w:szCs w:val="24"/>
        </w:rPr>
        <w:t>L</w:t>
      </w:r>
      <w:r w:rsidRPr="00115E5D">
        <w:rPr>
          <w:rFonts w:eastAsia="Arial"/>
          <w:color w:val="595959"/>
          <w:sz w:val="24"/>
          <w:szCs w:val="24"/>
        </w:rPr>
        <w:t xml:space="preserve"> collection tube (provided</w:t>
      </w:r>
      <w:r w:rsidR="00431B09" w:rsidRPr="00115E5D">
        <w:rPr>
          <w:rFonts w:eastAsia="Arial"/>
          <w:color w:val="595959"/>
          <w:sz w:val="24"/>
          <w:szCs w:val="24"/>
        </w:rPr>
        <w:t xml:space="preserve"> in Qiagen kit</w:t>
      </w:r>
      <w:r w:rsidRPr="00115E5D">
        <w:rPr>
          <w:rFonts w:eastAsia="Arial"/>
          <w:color w:val="595959"/>
          <w:sz w:val="24"/>
          <w:szCs w:val="24"/>
        </w:rPr>
        <w:t>).</w:t>
      </w:r>
    </w:p>
    <w:p w14:paraId="56B49F04"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Centrifuge for 1 min at ≥ 6000 x g (8000rpm).</w:t>
      </w:r>
    </w:p>
    <w:p w14:paraId="6A453B63"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Pipette the flow-through back onto the filter and centrifuge again for 1 min at ≥ 6000 x g (8000rpm).</w:t>
      </w:r>
    </w:p>
    <w:p w14:paraId="7D04241F" w14:textId="4BEBA03E"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Carefully transfer column to new collection tube and discard flow-through and collection tube.</w:t>
      </w:r>
    </w:p>
    <w:p w14:paraId="22EAAD54" w14:textId="77777777" w:rsidR="00A85A36" w:rsidRPr="00115E5D" w:rsidRDefault="005A0099" w:rsidP="005A0099">
      <w:pPr>
        <w:numPr>
          <w:ilvl w:val="1"/>
          <w:numId w:val="3"/>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If at any point during this extraction, the membrane of the column gets wet from flow-through, re-centrifuge for 1 minute.</w:t>
      </w:r>
    </w:p>
    <w:p w14:paraId="200830EE" w14:textId="77777777" w:rsidR="00A85A36" w:rsidRPr="00115E5D" w:rsidRDefault="005A0099" w:rsidP="005A0099">
      <w:pPr>
        <w:numPr>
          <w:ilvl w:val="1"/>
          <w:numId w:val="3"/>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This centrifugation step ensures that no ethanol will be carried over during the following elution. Ethanol may interfere with subsequent reactions.</w:t>
      </w:r>
    </w:p>
    <w:p w14:paraId="7549E3E3"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Add 500μL Buffer AW1 to each tube.</w:t>
      </w:r>
    </w:p>
    <w:p w14:paraId="2EB87BF8"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Centrifuge for 1 minute at ≥ 6000 x g (8000rpm).</w:t>
      </w:r>
    </w:p>
    <w:p w14:paraId="7678A059" w14:textId="7389BBDE"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Place column into new collection tube and discard flow-through and collection tube.</w:t>
      </w:r>
    </w:p>
    <w:p w14:paraId="0CAC6C93"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lastRenderedPageBreak/>
        <w:t>Add 500μL Buffer AW2.</w:t>
      </w:r>
    </w:p>
    <w:p w14:paraId="4DCDE8CB"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Centrifuge for 3 minutes at 20,000 x g (14,000rpm).</w:t>
      </w:r>
    </w:p>
    <w:p w14:paraId="6F687FB9"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Discard flow-through, replace in same collection tube, and repeat centrifugation.</w:t>
      </w:r>
    </w:p>
    <w:p w14:paraId="16F8BD18"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Discard flow-through and collection tube.</w:t>
      </w:r>
    </w:p>
    <w:p w14:paraId="5CD88E60" w14:textId="34397587" w:rsidR="005A0099"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Place spin column in a pre-labeled </w:t>
      </w:r>
      <w:r w:rsidR="00431B09" w:rsidRPr="00115E5D">
        <w:rPr>
          <w:rFonts w:eastAsia="Arial"/>
          <w:color w:val="595959"/>
          <w:sz w:val="24"/>
          <w:szCs w:val="24"/>
        </w:rPr>
        <w:t>1.5mL or 2.0mL microcentrifuge tube</w:t>
      </w:r>
      <w:r w:rsidRPr="00115E5D">
        <w:rPr>
          <w:rFonts w:eastAsia="Arial"/>
          <w:color w:val="595959"/>
          <w:sz w:val="24"/>
          <w:szCs w:val="24"/>
        </w:rPr>
        <w:t xml:space="preserve"> for storage. Tube label should include BGP ID#, species code, date of extraction and location.</w:t>
      </w:r>
    </w:p>
    <w:p w14:paraId="1B5E9B34" w14:textId="05F91835" w:rsidR="005A0099" w:rsidRPr="00115E5D" w:rsidRDefault="005A0099" w:rsidP="005A0099">
      <w:pPr>
        <w:pBdr>
          <w:top w:val="nil"/>
          <w:left w:val="nil"/>
          <w:bottom w:val="nil"/>
          <w:right w:val="nil"/>
          <w:between w:val="nil"/>
        </w:pBdr>
        <w:spacing w:after="0" w:line="240" w:lineRule="auto"/>
        <w:ind w:left="360"/>
        <w:rPr>
          <w:rFonts w:eastAsia="Arial"/>
          <w:i/>
          <w:iCs/>
          <w:color w:val="595959"/>
          <w:sz w:val="24"/>
          <w:szCs w:val="24"/>
        </w:rPr>
      </w:pPr>
      <w:r w:rsidRPr="00115E5D">
        <w:rPr>
          <w:rFonts w:eastAsia="Arial"/>
          <w:i/>
          <w:iCs/>
          <w:color w:val="595959"/>
          <w:sz w:val="24"/>
          <w:szCs w:val="24"/>
        </w:rPr>
        <w:t xml:space="preserve">NOTE: Depending on the total elution volume you use, you may use a new collection tube and transfer the final volume to a 1.5mL tube once the extraction is complete. </w:t>
      </w:r>
    </w:p>
    <w:p w14:paraId="5F7AEFF3" w14:textId="7ADADC60"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Pipette 200μL of Buffer AE directly onto membrane. </w:t>
      </w:r>
    </w:p>
    <w:p w14:paraId="0A5419E4"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Incubate at room temperature for 5 minutes. This will allow elution buffer to thoroughly saturate membrane.</w:t>
      </w:r>
    </w:p>
    <w:p w14:paraId="577206C9"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Centrifuge for 2 min at ≥ 6000 x g (≥</w:t>
      </w:r>
      <w:r w:rsidRPr="00115E5D">
        <w:rPr>
          <w:rFonts w:eastAsia="Arial"/>
          <w:color w:val="595959"/>
          <w:sz w:val="24"/>
          <w:szCs w:val="24"/>
        </w:rPr>
        <w:t xml:space="preserve">8000rpm) to elute. </w:t>
      </w:r>
    </w:p>
    <w:p w14:paraId="4C7B2762"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Pipette another 200μL Buffer AE directly onto membrane.</w:t>
      </w:r>
    </w:p>
    <w:p w14:paraId="2BA2B6B1"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Incubate at room temperature for 5 minutes. </w:t>
      </w:r>
    </w:p>
    <w:p w14:paraId="1C4760D8"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Centrifuge for 2 min at ≥ 6000 x g (≥</w:t>
      </w:r>
      <w:r w:rsidRPr="00115E5D">
        <w:rPr>
          <w:rFonts w:eastAsia="Arial"/>
          <w:color w:val="595959"/>
          <w:sz w:val="24"/>
          <w:szCs w:val="24"/>
        </w:rPr>
        <w:t>8000rpm).</w:t>
      </w:r>
    </w:p>
    <w:p w14:paraId="795B0F50" w14:textId="7777777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Unicode MS"/>
          <w:color w:val="595959"/>
          <w:sz w:val="24"/>
          <w:szCs w:val="24"/>
        </w:rPr>
        <w:t>Carefully remove tubes and column from centrifuge and check tube to make sure there is about 400μL of elution in tube and no remaining liquid above filter. If there is still liquid above the filter, centrifuge again for 2 min at ≥ 6000 x g (≥</w:t>
      </w:r>
      <w:r w:rsidRPr="00115E5D">
        <w:rPr>
          <w:rFonts w:eastAsia="Arial"/>
          <w:color w:val="595959"/>
          <w:sz w:val="24"/>
          <w:szCs w:val="24"/>
        </w:rPr>
        <w:t>8000rpm).</w:t>
      </w:r>
    </w:p>
    <w:p w14:paraId="35676FE4" w14:textId="79B62F3E" w:rsidR="00A85A36" w:rsidRPr="00115E5D" w:rsidRDefault="005A0099" w:rsidP="005A0099">
      <w:pPr>
        <w:pBdr>
          <w:top w:val="nil"/>
          <w:left w:val="nil"/>
          <w:bottom w:val="nil"/>
          <w:right w:val="nil"/>
          <w:between w:val="nil"/>
        </w:pBdr>
        <w:spacing w:after="0" w:line="240" w:lineRule="auto"/>
        <w:ind w:left="360"/>
        <w:rPr>
          <w:rFonts w:eastAsia="Arial"/>
          <w:i/>
          <w:iCs/>
          <w:color w:val="595959"/>
          <w:sz w:val="24"/>
          <w:szCs w:val="24"/>
        </w:rPr>
      </w:pPr>
      <w:r w:rsidRPr="00115E5D">
        <w:rPr>
          <w:rFonts w:eastAsia="Arial"/>
          <w:i/>
          <w:iCs/>
          <w:color w:val="595959"/>
          <w:sz w:val="24"/>
          <w:szCs w:val="24"/>
        </w:rPr>
        <w:t>NOTE: To ensure maximum DNA yield, can repeat elution with an additional 200μL Buffer AE for a total volume of 600μL.</w:t>
      </w:r>
    </w:p>
    <w:p w14:paraId="5C3C532C" w14:textId="2658B837"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If a collection tube was used for elution rather than the final extraction tube, transfer total volume from collection tube into pre-labeled 1.5mL microcentrifuge tube for storage.</w:t>
      </w:r>
      <w:r w:rsidR="00431B09" w:rsidRPr="00115E5D">
        <w:rPr>
          <w:rFonts w:eastAsia="Arial"/>
          <w:color w:val="595959"/>
          <w:sz w:val="24"/>
          <w:szCs w:val="24"/>
        </w:rPr>
        <w:t xml:space="preserve"> Tube label should include BGP ID#, species code, date of extraction and location.</w:t>
      </w:r>
    </w:p>
    <w:p w14:paraId="114F948E" w14:textId="77777777" w:rsidR="00A85A36" w:rsidRPr="00115E5D" w:rsidRDefault="005A0099" w:rsidP="005A0099">
      <w:pPr>
        <w:numPr>
          <w:ilvl w:val="0"/>
          <w:numId w:val="1"/>
        </w:numPr>
        <w:spacing w:after="0" w:line="240" w:lineRule="auto"/>
        <w:rPr>
          <w:rFonts w:eastAsia="Arial"/>
          <w:color w:val="595959"/>
          <w:sz w:val="24"/>
          <w:szCs w:val="24"/>
        </w:rPr>
      </w:pPr>
      <w:r w:rsidRPr="00115E5D">
        <w:rPr>
          <w:rFonts w:eastAsia="Arial"/>
          <w:color w:val="595959"/>
          <w:sz w:val="24"/>
          <w:szCs w:val="24"/>
        </w:rPr>
        <w:t>Discard column and collection tube.</w:t>
      </w:r>
    </w:p>
    <w:p w14:paraId="3502CFB2" w14:textId="6DC1510E" w:rsidR="00A85A36" w:rsidRPr="00115E5D" w:rsidRDefault="005A0099" w:rsidP="005A0099">
      <w:pPr>
        <w:numPr>
          <w:ilvl w:val="0"/>
          <w:numId w:val="1"/>
        </w:numPr>
        <w:pBdr>
          <w:top w:val="nil"/>
          <w:left w:val="nil"/>
          <w:bottom w:val="nil"/>
          <w:right w:val="nil"/>
          <w:between w:val="nil"/>
        </w:pBdr>
        <w:spacing w:after="0" w:line="240" w:lineRule="auto"/>
        <w:rPr>
          <w:rFonts w:eastAsia="Arial"/>
          <w:color w:val="595959"/>
          <w:sz w:val="24"/>
          <w:szCs w:val="24"/>
        </w:rPr>
      </w:pPr>
      <w:r w:rsidRPr="00115E5D">
        <w:rPr>
          <w:rFonts w:eastAsia="Arial"/>
          <w:color w:val="595959"/>
          <w:sz w:val="24"/>
          <w:szCs w:val="24"/>
        </w:rPr>
        <w:t xml:space="preserve">Place extracts in </w:t>
      </w:r>
      <w:r w:rsidR="00431B09" w:rsidRPr="00115E5D">
        <w:rPr>
          <w:rFonts w:eastAsia="Arial"/>
          <w:color w:val="595959"/>
          <w:sz w:val="24"/>
          <w:szCs w:val="24"/>
        </w:rPr>
        <w:t>appropriate extraction box/well in freezer.</w:t>
      </w:r>
    </w:p>
    <w:p w14:paraId="47E6BDC6" w14:textId="77777777" w:rsidR="00A85A36" w:rsidRPr="00115E5D" w:rsidRDefault="00A85A36">
      <w:pPr>
        <w:spacing w:after="0" w:line="240" w:lineRule="auto"/>
        <w:rPr>
          <w:rFonts w:eastAsia="Arial"/>
          <w:color w:val="595959"/>
          <w:sz w:val="24"/>
          <w:szCs w:val="24"/>
        </w:rPr>
      </w:pPr>
    </w:p>
    <w:p w14:paraId="7A0B3429" w14:textId="77777777" w:rsidR="00A85A36" w:rsidRPr="00115E5D" w:rsidRDefault="00A85A36">
      <w:pPr>
        <w:spacing w:after="0" w:line="240" w:lineRule="auto"/>
        <w:rPr>
          <w:rFonts w:eastAsia="Arial"/>
          <w:color w:val="595959"/>
          <w:sz w:val="24"/>
          <w:szCs w:val="24"/>
        </w:rPr>
      </w:pPr>
    </w:p>
    <w:sectPr w:rsidR="00A85A36" w:rsidRPr="00115E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109"/>
    <w:multiLevelType w:val="multilevel"/>
    <w:tmpl w:val="D736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7A72FA"/>
    <w:multiLevelType w:val="multilevel"/>
    <w:tmpl w:val="4F92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E73D8"/>
    <w:multiLevelType w:val="multilevel"/>
    <w:tmpl w:val="D9482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263DA0"/>
    <w:multiLevelType w:val="multilevel"/>
    <w:tmpl w:val="A6D26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FE5878"/>
    <w:multiLevelType w:val="multilevel"/>
    <w:tmpl w:val="6EA65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36"/>
    <w:rsid w:val="00115E5D"/>
    <w:rsid w:val="00431B09"/>
    <w:rsid w:val="00455B27"/>
    <w:rsid w:val="005A0099"/>
    <w:rsid w:val="007C4D4C"/>
    <w:rsid w:val="00A85A36"/>
    <w:rsid w:val="00BB71A3"/>
    <w:rsid w:val="00C7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B6358"/>
  <w15:docId w15:val="{26653B7E-423F-3F46-9382-08B39E5E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A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Rayne,Christine</cp:lastModifiedBy>
  <cp:revision>6</cp:revision>
  <dcterms:created xsi:type="dcterms:W3CDTF">2021-10-27T00:06:00Z</dcterms:created>
  <dcterms:modified xsi:type="dcterms:W3CDTF">2021-10-27T01:11:00Z</dcterms:modified>
</cp:coreProperties>
</file>